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CFE96" w14:textId="113A89A5" w:rsidR="005C64CC" w:rsidRDefault="00A01671" w:rsidP="00D338AF">
      <w:pPr>
        <w:pStyle w:val="Sinespaciado"/>
        <w:jc w:val="center"/>
        <w:rPr>
          <w:rFonts w:ascii="Arial" w:hAnsi="Arial" w:cs="Arial"/>
          <w:b/>
          <w:noProof/>
          <w:lang w:val="es-ES" w:eastAsia="es-ES"/>
        </w:rPr>
      </w:pPr>
      <w:bookmarkStart w:id="0" w:name="_GoBack"/>
      <w:bookmarkEnd w:id="0"/>
      <w:r>
        <w:rPr>
          <w:rFonts w:ascii="Arial" w:hAnsi="Arial" w:cs="Arial"/>
          <w:b/>
          <w:noProof/>
          <w:lang w:val="es-ES" w:eastAsia="es-ES"/>
        </w:rPr>
        <w:t>GUÍA DE CONTENIDOS – UNIDAD 1</w:t>
      </w:r>
      <w:r w:rsidR="00D22C37">
        <w:rPr>
          <w:rFonts w:ascii="Arial" w:hAnsi="Arial" w:cs="Arial"/>
          <w:b/>
          <w:noProof/>
          <w:lang w:val="es-ES" w:eastAsia="es-ES"/>
        </w:rPr>
        <w:t>:</w:t>
      </w:r>
    </w:p>
    <w:p w14:paraId="0018F2F6" w14:textId="282C2099" w:rsidR="00D22C37" w:rsidRDefault="0084262E" w:rsidP="00D338AF">
      <w:pPr>
        <w:pStyle w:val="Sinespaciado"/>
        <w:jc w:val="center"/>
        <w:rPr>
          <w:rFonts w:ascii="Arial" w:hAnsi="Arial" w:cs="Arial"/>
          <w:b/>
          <w:noProof/>
          <w:lang w:val="es-ES" w:eastAsia="es-ES"/>
        </w:rPr>
      </w:pPr>
      <w:r>
        <w:rPr>
          <w:rFonts w:ascii="Arial" w:hAnsi="Arial" w:cs="Arial"/>
          <w:b/>
          <w:noProof/>
          <w:lang w:val="es-ES" w:eastAsia="es-ES"/>
        </w:rPr>
        <w:t>INVESTIGACIÓN EN BIOLOGÍA</w:t>
      </w:r>
    </w:p>
    <w:p w14:paraId="563F7311" w14:textId="056B6894" w:rsidR="00CB2B0A" w:rsidRPr="00D338AF" w:rsidRDefault="00C47631" w:rsidP="00D338AF">
      <w:pPr>
        <w:pStyle w:val="Sinespaciado"/>
        <w:jc w:val="center"/>
        <w:rPr>
          <w:rFonts w:ascii="Arial" w:hAnsi="Arial" w:cs="Arial"/>
          <w:b/>
          <w:noProof/>
          <w:lang w:eastAsia="es-ES_tradnl"/>
        </w:rPr>
      </w:pPr>
      <w:r>
        <w:rPr>
          <w:rFonts w:ascii="Arial" w:hAnsi="Arial" w:cs="Arial"/>
          <w:b/>
          <w:noProof/>
          <w:lang w:val="es-ES" w:eastAsia="es-ES"/>
        </w:rPr>
        <w:t>Guía N</w:t>
      </w:r>
      <w:r w:rsidR="00736DAC" w:rsidRPr="00D338AF">
        <w:rPr>
          <w:rFonts w:ascii="Arial" w:hAnsi="Arial" w:cs="Arial"/>
          <w:b/>
          <w:noProof/>
          <w:lang w:val="es-ES" w:eastAsia="es-ES"/>
        </w:rPr>
        <w:t>°</w:t>
      </w:r>
      <w:r w:rsidR="008F7751">
        <w:rPr>
          <w:rFonts w:ascii="Arial" w:hAnsi="Arial" w:cs="Arial"/>
          <w:b/>
          <w:noProof/>
          <w:lang w:val="es-ES" w:eastAsia="es-ES"/>
        </w:rPr>
        <w:t>4</w:t>
      </w:r>
      <w:r>
        <w:rPr>
          <w:rFonts w:ascii="Arial" w:hAnsi="Arial" w:cs="Arial"/>
          <w:b/>
          <w:noProof/>
          <w:lang w:val="es-ES" w:eastAsia="es-ES"/>
        </w:rPr>
        <w:t xml:space="preserve"> – </w:t>
      </w:r>
      <w:r w:rsidR="00471EEC">
        <w:rPr>
          <w:rFonts w:ascii="Arial" w:hAnsi="Arial" w:cs="Arial"/>
          <w:b/>
          <w:noProof/>
          <w:lang w:val="es-ES" w:eastAsia="es-ES"/>
        </w:rPr>
        <w:t xml:space="preserve">BIOLOGÍA </w:t>
      </w:r>
      <w:r w:rsidR="0084262E">
        <w:rPr>
          <w:rFonts w:ascii="Arial" w:hAnsi="Arial" w:cs="Arial"/>
          <w:b/>
          <w:noProof/>
          <w:lang w:val="es-ES" w:eastAsia="es-ES"/>
        </w:rPr>
        <w:t>DIFERENCIADO</w:t>
      </w:r>
    </w:p>
    <w:p w14:paraId="5B2E4451" w14:textId="77777777" w:rsidR="00A202EA" w:rsidRPr="00D338AF"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4759EB" w14:paraId="7A100573" w14:textId="77777777" w:rsidTr="00A01671">
        <w:trPr>
          <w:trHeight w:val="360"/>
          <w:jc w:val="center"/>
        </w:trPr>
        <w:tc>
          <w:tcPr>
            <w:tcW w:w="1372" w:type="dxa"/>
            <w:vAlign w:val="center"/>
          </w:tcPr>
          <w:p w14:paraId="18FFC75F" w14:textId="77777777" w:rsidR="004A319A" w:rsidRPr="004759EB" w:rsidRDefault="004A319A" w:rsidP="00D338AF">
            <w:pPr>
              <w:jc w:val="center"/>
              <w:rPr>
                <w:rFonts w:ascii="Arial" w:hAnsi="Arial" w:cs="Arial"/>
                <w:b/>
                <w:lang w:val="es-MX"/>
              </w:rPr>
            </w:pPr>
            <w:r w:rsidRPr="004759EB">
              <w:rPr>
                <w:rFonts w:ascii="Arial" w:hAnsi="Arial" w:cs="Arial"/>
                <w:b/>
                <w:lang w:val="es-MX"/>
              </w:rPr>
              <w:t>Nombre:</w:t>
            </w:r>
          </w:p>
        </w:tc>
        <w:tc>
          <w:tcPr>
            <w:tcW w:w="4619" w:type="dxa"/>
            <w:vAlign w:val="center"/>
          </w:tcPr>
          <w:p w14:paraId="2790493A" w14:textId="77777777" w:rsidR="004A319A" w:rsidRPr="004759EB" w:rsidRDefault="004A319A" w:rsidP="00D338AF">
            <w:pPr>
              <w:jc w:val="center"/>
              <w:rPr>
                <w:rFonts w:ascii="Arial" w:hAnsi="Arial" w:cs="Arial"/>
                <w:b/>
                <w:lang w:val="es-MX"/>
              </w:rPr>
            </w:pPr>
          </w:p>
        </w:tc>
        <w:tc>
          <w:tcPr>
            <w:tcW w:w="992" w:type="dxa"/>
            <w:vAlign w:val="center"/>
          </w:tcPr>
          <w:p w14:paraId="6555F502" w14:textId="77777777" w:rsidR="004A319A" w:rsidRPr="004759EB" w:rsidRDefault="004A319A" w:rsidP="00D338AF">
            <w:pPr>
              <w:jc w:val="center"/>
              <w:rPr>
                <w:rFonts w:ascii="Arial" w:hAnsi="Arial" w:cs="Arial"/>
                <w:b/>
                <w:lang w:val="es-MX"/>
              </w:rPr>
            </w:pPr>
            <w:r w:rsidRPr="004759EB">
              <w:rPr>
                <w:rFonts w:ascii="Arial" w:hAnsi="Arial" w:cs="Arial"/>
                <w:b/>
                <w:lang w:val="es-MX"/>
              </w:rPr>
              <w:t>Curso:</w:t>
            </w:r>
          </w:p>
        </w:tc>
        <w:tc>
          <w:tcPr>
            <w:tcW w:w="1559" w:type="dxa"/>
            <w:vAlign w:val="center"/>
          </w:tcPr>
          <w:p w14:paraId="2DA53DBF" w14:textId="69D86B69" w:rsidR="004A319A" w:rsidRPr="004759EB" w:rsidRDefault="0009004D" w:rsidP="00D338AF">
            <w:pPr>
              <w:jc w:val="center"/>
              <w:rPr>
                <w:rFonts w:ascii="Arial" w:hAnsi="Arial" w:cs="Arial"/>
                <w:b/>
                <w:lang w:val="es-MX"/>
              </w:rPr>
            </w:pPr>
            <w:r>
              <w:rPr>
                <w:rFonts w:ascii="Arial" w:hAnsi="Arial" w:cs="Arial"/>
                <w:b/>
                <w:lang w:val="es-MX"/>
              </w:rPr>
              <w:t>IVº A – B</w:t>
            </w:r>
          </w:p>
        </w:tc>
        <w:tc>
          <w:tcPr>
            <w:tcW w:w="993" w:type="dxa"/>
            <w:vAlign w:val="center"/>
          </w:tcPr>
          <w:p w14:paraId="373E9111" w14:textId="77777777" w:rsidR="004A319A" w:rsidRPr="004759EB" w:rsidRDefault="00801929" w:rsidP="00D338AF">
            <w:pPr>
              <w:jc w:val="center"/>
              <w:rPr>
                <w:rFonts w:ascii="Arial" w:hAnsi="Arial" w:cs="Arial"/>
                <w:b/>
                <w:lang w:val="es-MX"/>
              </w:rPr>
            </w:pPr>
            <w:r w:rsidRPr="004759EB">
              <w:rPr>
                <w:rFonts w:ascii="Arial" w:hAnsi="Arial" w:cs="Arial"/>
                <w:b/>
                <w:lang w:val="es-MX"/>
              </w:rPr>
              <w:t>Fecha</w:t>
            </w:r>
          </w:p>
        </w:tc>
        <w:tc>
          <w:tcPr>
            <w:tcW w:w="1301" w:type="dxa"/>
            <w:vAlign w:val="center"/>
          </w:tcPr>
          <w:p w14:paraId="76501A5B" w14:textId="77777777" w:rsidR="004A319A" w:rsidRPr="004759EB" w:rsidRDefault="004A319A" w:rsidP="00D338AF">
            <w:pPr>
              <w:jc w:val="center"/>
              <w:rPr>
                <w:rFonts w:ascii="Arial" w:hAnsi="Arial" w:cs="Arial"/>
                <w:b/>
                <w:lang w:val="es-MX"/>
              </w:rPr>
            </w:pPr>
          </w:p>
        </w:tc>
      </w:tr>
    </w:tbl>
    <w:p w14:paraId="6E818CEF" w14:textId="77777777" w:rsidR="002D1BC4" w:rsidRPr="004759EB"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418"/>
      </w:tblGrid>
      <w:tr w:rsidR="006C40CD" w:rsidRPr="004759EB" w14:paraId="39CCD172" w14:textId="77777777" w:rsidTr="006C40CD">
        <w:tc>
          <w:tcPr>
            <w:tcW w:w="10902" w:type="dxa"/>
          </w:tcPr>
          <w:p w14:paraId="7B0894F9" w14:textId="092606E2" w:rsidR="006C40CD" w:rsidRPr="004759EB" w:rsidRDefault="006C40CD" w:rsidP="00D338AF">
            <w:pPr>
              <w:rPr>
                <w:rFonts w:ascii="Arial" w:hAnsi="Arial" w:cs="Arial"/>
              </w:rPr>
            </w:pPr>
            <w:r w:rsidRPr="004759EB">
              <w:rPr>
                <w:rFonts w:ascii="Arial" w:hAnsi="Arial" w:cs="Arial"/>
              </w:rPr>
              <w:t>INSTRUCCIONES</w:t>
            </w:r>
            <w:r w:rsidR="003E24E9" w:rsidRPr="004759EB">
              <w:rPr>
                <w:rFonts w:ascii="Arial" w:hAnsi="Arial" w:cs="Arial"/>
              </w:rPr>
              <w:t xml:space="preserve">: </w:t>
            </w:r>
          </w:p>
          <w:p w14:paraId="5340D87B" w14:textId="3C784828" w:rsidR="004759EB" w:rsidRPr="004759EB" w:rsidRDefault="004759EB" w:rsidP="004759EB">
            <w:pPr>
              <w:pStyle w:val="Prrafodelista"/>
              <w:numPr>
                <w:ilvl w:val="0"/>
                <w:numId w:val="11"/>
              </w:numPr>
              <w:rPr>
                <w:rFonts w:ascii="Arial" w:hAnsi="Arial" w:cs="Arial"/>
              </w:rPr>
            </w:pPr>
            <w:r w:rsidRPr="004759EB">
              <w:rPr>
                <w:rFonts w:ascii="Arial" w:hAnsi="Arial" w:cs="Arial"/>
              </w:rPr>
              <w:t>La siguiente guía tiene como objetivo permitir el estudio de los contenidos desde su hogar.</w:t>
            </w:r>
          </w:p>
          <w:p w14:paraId="1C59E85D" w14:textId="0DEC582B" w:rsidR="004759EB" w:rsidRPr="00242B7D" w:rsidRDefault="00242B7D" w:rsidP="00242B7D">
            <w:pPr>
              <w:pStyle w:val="Prrafodelista"/>
              <w:numPr>
                <w:ilvl w:val="0"/>
                <w:numId w:val="11"/>
              </w:numPr>
              <w:spacing w:after="200" w:line="276" w:lineRule="auto"/>
              <w:rPr>
                <w:rFonts w:ascii="Arial" w:hAnsi="Arial" w:cs="Arial"/>
              </w:rPr>
            </w:pPr>
            <w:r>
              <w:rPr>
                <w:rFonts w:ascii="Arial" w:hAnsi="Arial" w:cs="Arial"/>
                <w:lang w:val="es-ES"/>
              </w:rPr>
              <w:t>El desarrollo de este trabajo</w:t>
            </w:r>
            <w:r w:rsidRPr="00C75DA6">
              <w:rPr>
                <w:rFonts w:ascii="Arial" w:hAnsi="Arial" w:cs="Arial"/>
                <w:lang w:val="es-ES"/>
              </w:rPr>
              <w:t xml:space="preserve"> es de carácter</w:t>
            </w:r>
            <w:r w:rsidRPr="00FC4761">
              <w:rPr>
                <w:rFonts w:ascii="Arial" w:hAnsi="Arial" w:cs="Arial"/>
                <w:b/>
                <w:lang w:val="es-ES"/>
              </w:rPr>
              <w:t xml:space="preserve"> </w:t>
            </w:r>
            <w:r>
              <w:rPr>
                <w:rFonts w:ascii="Arial" w:hAnsi="Arial" w:cs="Arial"/>
                <w:b/>
                <w:lang w:val="es-ES"/>
              </w:rPr>
              <w:t>INDIVIDUAL</w:t>
            </w:r>
            <w:r w:rsidR="00D22C37">
              <w:rPr>
                <w:rFonts w:ascii="Arial" w:hAnsi="Arial" w:cs="Arial"/>
                <w:lang w:val="es-ES"/>
              </w:rPr>
              <w:t xml:space="preserve"> </w:t>
            </w:r>
          </w:p>
          <w:p w14:paraId="134817CF" w14:textId="57898F07" w:rsidR="00C75DA6" w:rsidRPr="004759EB" w:rsidRDefault="00C75DA6" w:rsidP="00C75DA6">
            <w:pPr>
              <w:pStyle w:val="Prrafodelista"/>
              <w:numPr>
                <w:ilvl w:val="0"/>
                <w:numId w:val="11"/>
              </w:numPr>
              <w:rPr>
                <w:rFonts w:ascii="Arial" w:hAnsi="Arial" w:cs="Arial"/>
              </w:rPr>
            </w:pPr>
            <w:r w:rsidRPr="004759EB">
              <w:rPr>
                <w:rFonts w:ascii="Arial" w:hAnsi="Arial" w:cs="Arial"/>
              </w:rPr>
              <w:t>NO está permitido copiar ni dejarse copiar</w:t>
            </w:r>
            <w:r w:rsidR="004759EB" w:rsidRPr="004759EB">
              <w:rPr>
                <w:rFonts w:ascii="Arial" w:hAnsi="Arial" w:cs="Arial"/>
              </w:rPr>
              <w:t>.</w:t>
            </w:r>
          </w:p>
          <w:p w14:paraId="4FC623B5" w14:textId="77777777" w:rsidR="00C75DA6" w:rsidRPr="004759EB" w:rsidRDefault="00C75DA6" w:rsidP="00C75DA6">
            <w:pPr>
              <w:pStyle w:val="Sinespaciado"/>
              <w:numPr>
                <w:ilvl w:val="0"/>
                <w:numId w:val="11"/>
              </w:numPr>
              <w:jc w:val="both"/>
              <w:rPr>
                <w:rFonts w:ascii="Arial" w:hAnsi="Arial" w:cs="Arial"/>
              </w:rPr>
            </w:pPr>
            <w:r w:rsidRPr="004759EB">
              <w:rPr>
                <w:rFonts w:ascii="Arial" w:hAnsi="Arial" w:cs="Arial"/>
              </w:rPr>
              <w:t xml:space="preserve">Redacte sus respuestas de manera ordenada y coherente según lo solicitado. </w:t>
            </w:r>
          </w:p>
          <w:p w14:paraId="01327E5B" w14:textId="3EFF2317" w:rsidR="00D22C37" w:rsidRDefault="00C75DA6" w:rsidP="004759EB">
            <w:pPr>
              <w:pStyle w:val="Sinespaciado"/>
              <w:numPr>
                <w:ilvl w:val="0"/>
                <w:numId w:val="11"/>
              </w:numPr>
              <w:jc w:val="both"/>
              <w:rPr>
                <w:rFonts w:ascii="Arial" w:hAnsi="Arial" w:cs="Arial"/>
              </w:rPr>
            </w:pPr>
            <w:r w:rsidRPr="004759EB">
              <w:rPr>
                <w:rFonts w:ascii="Arial" w:hAnsi="Arial" w:cs="Arial"/>
              </w:rPr>
              <w:t>Puede</w:t>
            </w:r>
            <w:r w:rsidR="00D22C37">
              <w:rPr>
                <w:rFonts w:ascii="Arial" w:hAnsi="Arial" w:cs="Arial"/>
              </w:rPr>
              <w:t xml:space="preserve"> entregar el desarrollo de esta actividad a través de su cuaderno en la fecha que se solicite.</w:t>
            </w:r>
          </w:p>
          <w:p w14:paraId="52688066" w14:textId="218B9A8B" w:rsidR="006C40CD" w:rsidRPr="004759EB" w:rsidRDefault="00D22C37" w:rsidP="004759EB">
            <w:pPr>
              <w:pStyle w:val="Sinespaciado"/>
              <w:numPr>
                <w:ilvl w:val="0"/>
                <w:numId w:val="11"/>
              </w:numPr>
              <w:jc w:val="both"/>
              <w:rPr>
                <w:rFonts w:ascii="Arial" w:hAnsi="Arial" w:cs="Arial"/>
              </w:rPr>
            </w:pPr>
            <w:r>
              <w:rPr>
                <w:rFonts w:ascii="Arial" w:hAnsi="Arial" w:cs="Arial"/>
              </w:rPr>
              <w:t xml:space="preserve">Recuerde que el correo de la profesora es </w:t>
            </w:r>
            <w:hyperlink r:id="rId8" w:history="1">
              <w:r w:rsidR="00C75DA6" w:rsidRPr="004759EB">
                <w:rPr>
                  <w:rStyle w:val="Hipervnculo"/>
                  <w:rFonts w:ascii="Arial" w:hAnsi="Arial" w:cs="Arial"/>
                </w:rPr>
                <w:t>carolina.silva@elar.cl</w:t>
              </w:r>
            </w:hyperlink>
            <w:r w:rsidR="00C75DA6" w:rsidRPr="004759EB">
              <w:rPr>
                <w:rFonts w:ascii="Arial" w:hAnsi="Arial" w:cs="Arial"/>
              </w:rPr>
              <w:t xml:space="preserve"> </w:t>
            </w:r>
          </w:p>
          <w:p w14:paraId="72D03D4E" w14:textId="3DB49105" w:rsidR="004759EB" w:rsidRPr="004759EB" w:rsidRDefault="004759EB" w:rsidP="004759EB">
            <w:pPr>
              <w:pStyle w:val="Sinespaciado"/>
              <w:numPr>
                <w:ilvl w:val="0"/>
                <w:numId w:val="11"/>
              </w:numPr>
              <w:jc w:val="both"/>
              <w:rPr>
                <w:rFonts w:ascii="Arial" w:hAnsi="Arial" w:cs="Arial"/>
              </w:rPr>
            </w:pPr>
            <w:r w:rsidRPr="004759EB">
              <w:rPr>
                <w:rFonts w:ascii="Arial" w:hAnsi="Arial" w:cs="Arial"/>
              </w:rPr>
              <w:t xml:space="preserve">Se consignará como nota de tarea: acumulativa. </w:t>
            </w:r>
          </w:p>
        </w:tc>
      </w:tr>
    </w:tbl>
    <w:p w14:paraId="018BE2DA" w14:textId="77777777" w:rsidR="006C40CD" w:rsidRPr="004759EB" w:rsidRDefault="006C40CD" w:rsidP="00D22C37">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0418"/>
      </w:tblGrid>
      <w:tr w:rsidR="007B238D" w:rsidRPr="00D338AF" w14:paraId="59C9EE53" w14:textId="77777777" w:rsidTr="00FC1A48">
        <w:tc>
          <w:tcPr>
            <w:tcW w:w="10940" w:type="dxa"/>
          </w:tcPr>
          <w:p w14:paraId="6E8A6FE7" w14:textId="0A77A78E" w:rsidR="00736DAC" w:rsidRPr="0084262E" w:rsidRDefault="007B238D" w:rsidP="00D22C37">
            <w:pPr>
              <w:jc w:val="both"/>
              <w:rPr>
                <w:rFonts w:ascii="Arial" w:hAnsi="Arial" w:cs="Arial"/>
                <w:sz w:val="20"/>
                <w:szCs w:val="20"/>
              </w:rPr>
            </w:pPr>
            <w:r w:rsidRPr="00D22C37">
              <w:rPr>
                <w:rFonts w:ascii="Arial" w:hAnsi="Arial" w:cs="Arial"/>
                <w:b/>
                <w:sz w:val="20"/>
                <w:szCs w:val="20"/>
                <w:lang w:val="es-MX"/>
              </w:rPr>
              <w:t>Obj</w:t>
            </w:r>
            <w:r w:rsidR="00736DAC" w:rsidRPr="00D22C37">
              <w:rPr>
                <w:rFonts w:ascii="Arial" w:hAnsi="Arial" w:cs="Arial"/>
                <w:b/>
                <w:sz w:val="20"/>
                <w:szCs w:val="20"/>
                <w:lang w:val="es-MX"/>
              </w:rPr>
              <w:t>etivos:</w:t>
            </w:r>
            <w:r w:rsidR="00D22C37" w:rsidRPr="00D22C37">
              <w:rPr>
                <w:rFonts w:ascii="Arial" w:hAnsi="Arial" w:cs="Arial"/>
                <w:sz w:val="20"/>
                <w:szCs w:val="20"/>
                <w:lang w:val="es-MX"/>
              </w:rPr>
              <w:t xml:space="preserve"> </w:t>
            </w:r>
            <w:r w:rsidR="001311BD" w:rsidRPr="0084262E">
              <w:rPr>
                <w:rFonts w:ascii="Arial" w:hAnsi="Arial" w:cs="Arial"/>
                <w:sz w:val="20"/>
                <w:szCs w:val="20"/>
                <w:lang w:val="es-ES"/>
              </w:rPr>
              <w:t>Reconocer que el conocimiento científico tiene normas de producción, aceptación y transmisión en base a la formulación de teorías, hipótesis y predicciones que pueden ser sometidas a prueba y refutadas.</w:t>
            </w:r>
          </w:p>
          <w:p w14:paraId="4FF3DF4A" w14:textId="2EF0889B" w:rsidR="009063C1" w:rsidRPr="00D338AF" w:rsidRDefault="00736DAC" w:rsidP="0084262E">
            <w:pPr>
              <w:jc w:val="both"/>
              <w:rPr>
                <w:rFonts w:ascii="Arial" w:hAnsi="Arial" w:cs="Arial"/>
                <w:b/>
                <w:lang w:val="es-MX"/>
              </w:rPr>
            </w:pPr>
            <w:r w:rsidRPr="00D22C37">
              <w:rPr>
                <w:rFonts w:ascii="Arial" w:hAnsi="Arial" w:cs="Arial"/>
                <w:b/>
                <w:sz w:val="20"/>
                <w:szCs w:val="20"/>
                <w:lang w:val="es-MX"/>
              </w:rPr>
              <w:t>Contenidos:</w:t>
            </w:r>
            <w:r w:rsidR="007B238D" w:rsidRPr="00D22C37">
              <w:rPr>
                <w:rFonts w:ascii="Arial" w:hAnsi="Arial" w:cs="Arial"/>
                <w:b/>
                <w:sz w:val="20"/>
                <w:szCs w:val="20"/>
                <w:lang w:val="es-MX"/>
              </w:rPr>
              <w:t xml:space="preserve"> </w:t>
            </w:r>
            <w:r w:rsidR="0084262E">
              <w:rPr>
                <w:rFonts w:ascii="Arial" w:hAnsi="Arial" w:cs="Arial"/>
                <w:sz w:val="20"/>
                <w:szCs w:val="20"/>
                <w:lang w:val="es-MX"/>
              </w:rPr>
              <w:t>Etapas de la investigación científica.</w:t>
            </w:r>
          </w:p>
        </w:tc>
      </w:tr>
    </w:tbl>
    <w:p w14:paraId="32C8DB31" w14:textId="77777777" w:rsidR="005C3816" w:rsidRPr="00D338AF" w:rsidRDefault="005C3816" w:rsidP="00D338AF">
      <w:pPr>
        <w:pStyle w:val="Prrafodelista"/>
        <w:spacing w:after="0" w:line="240" w:lineRule="auto"/>
        <w:ind w:left="0"/>
        <w:rPr>
          <w:rFonts w:ascii="Arial" w:hAnsi="Arial" w:cs="Arial"/>
          <w:b/>
          <w:lang w:val="es-ES"/>
        </w:rPr>
      </w:pPr>
    </w:p>
    <w:p w14:paraId="05769FF1" w14:textId="7A518A45" w:rsidR="00403693" w:rsidRDefault="00BB05EE" w:rsidP="00403693">
      <w:pPr>
        <w:pStyle w:val="Prrafodelista"/>
        <w:spacing w:after="0" w:line="240" w:lineRule="auto"/>
        <w:ind w:left="0"/>
        <w:jc w:val="both"/>
        <w:rPr>
          <w:rFonts w:ascii="Arial" w:hAnsi="Arial" w:cs="Arial"/>
          <w:b/>
          <w:lang w:val="es-ES"/>
        </w:rPr>
      </w:pPr>
      <w:r w:rsidRPr="00F04BEB">
        <w:rPr>
          <w:rFonts w:ascii="Arial" w:hAnsi="Arial" w:cs="Arial"/>
          <w:b/>
          <w:lang w:val="es-ES"/>
        </w:rPr>
        <w:t>ITEM I.-</w:t>
      </w:r>
      <w:r w:rsidR="003E24E9" w:rsidRPr="00F04BEB">
        <w:rPr>
          <w:rFonts w:ascii="Arial" w:hAnsi="Arial" w:cs="Arial"/>
          <w:b/>
          <w:lang w:val="es-ES"/>
        </w:rPr>
        <w:t xml:space="preserve"> </w:t>
      </w:r>
      <w:r w:rsidR="00C47631" w:rsidRPr="00F04BEB">
        <w:rPr>
          <w:rFonts w:ascii="Arial" w:hAnsi="Arial" w:cs="Arial"/>
          <w:b/>
          <w:lang w:val="es-ES"/>
        </w:rPr>
        <w:t>PRESENTACIÓN DEL CONTENIDO</w:t>
      </w:r>
    </w:p>
    <w:p w14:paraId="34A00692" w14:textId="77777777" w:rsidR="0084262E" w:rsidRPr="0084262E" w:rsidRDefault="0084262E" w:rsidP="0084262E">
      <w:pPr>
        <w:pStyle w:val="Prrafodelista"/>
        <w:spacing w:after="0" w:line="240" w:lineRule="auto"/>
        <w:ind w:left="0"/>
        <w:rPr>
          <w:rFonts w:ascii="Arial" w:hAnsi="Arial" w:cs="Arial"/>
          <w:b/>
          <w:i/>
          <w:color w:val="000000" w:themeColor="text1"/>
          <w:sz w:val="24"/>
          <w:szCs w:val="20"/>
          <w:lang w:val="es-ES"/>
        </w:rPr>
      </w:pPr>
    </w:p>
    <w:p w14:paraId="1C3FD381" w14:textId="128F35E2" w:rsidR="0084262E" w:rsidRDefault="0084262E" w:rsidP="0084262E">
      <w:pPr>
        <w:widowControl w:val="0"/>
        <w:autoSpaceDE w:val="0"/>
        <w:autoSpaceDN w:val="0"/>
        <w:adjustRightInd w:val="0"/>
        <w:spacing w:after="0" w:line="240" w:lineRule="auto"/>
        <w:jc w:val="center"/>
        <w:rPr>
          <w:rFonts w:asciiTheme="minorHAnsi" w:hAnsiTheme="minorHAnsi" w:cs="Arial"/>
          <w:b/>
          <w:color w:val="000000" w:themeColor="text1"/>
          <w:sz w:val="28"/>
          <w:szCs w:val="20"/>
          <w:lang w:val="es-ES"/>
        </w:rPr>
      </w:pPr>
      <w:r w:rsidRPr="0084262E">
        <w:rPr>
          <w:rFonts w:asciiTheme="minorHAnsi" w:hAnsiTheme="minorHAnsi" w:cs="Arial"/>
          <w:b/>
          <w:color w:val="000000" w:themeColor="text1"/>
          <w:sz w:val="28"/>
          <w:szCs w:val="20"/>
          <w:lang w:val="es-ES"/>
        </w:rPr>
        <w:t>¿Qué es el conocimiento científico?</w:t>
      </w:r>
    </w:p>
    <w:p w14:paraId="1B12DA5F" w14:textId="77777777" w:rsidR="0084262E" w:rsidRPr="0084262E" w:rsidRDefault="0084262E" w:rsidP="0084262E">
      <w:pPr>
        <w:widowControl w:val="0"/>
        <w:autoSpaceDE w:val="0"/>
        <w:autoSpaceDN w:val="0"/>
        <w:adjustRightInd w:val="0"/>
        <w:spacing w:after="0" w:line="240" w:lineRule="auto"/>
        <w:jc w:val="center"/>
        <w:rPr>
          <w:rFonts w:asciiTheme="minorHAnsi" w:hAnsiTheme="minorHAnsi" w:cs="Arial"/>
          <w:b/>
          <w:color w:val="000000" w:themeColor="text1"/>
          <w:sz w:val="28"/>
          <w:szCs w:val="20"/>
          <w:lang w:val="es-ES"/>
        </w:rPr>
      </w:pPr>
    </w:p>
    <w:p w14:paraId="57A1ACB7" w14:textId="77777777" w:rsidR="0084262E" w:rsidRPr="0084262E" w:rsidRDefault="0084262E" w:rsidP="0084262E">
      <w:pPr>
        <w:widowControl w:val="0"/>
        <w:autoSpaceDE w:val="0"/>
        <w:autoSpaceDN w:val="0"/>
        <w:adjustRightInd w:val="0"/>
        <w:spacing w:after="0" w:line="240" w:lineRule="auto"/>
        <w:jc w:val="both"/>
        <w:rPr>
          <w:rFonts w:asciiTheme="minorHAnsi" w:hAnsiTheme="minorHAnsi" w:cs="Arial"/>
          <w:b/>
          <w:color w:val="000000" w:themeColor="text1"/>
          <w:sz w:val="20"/>
          <w:szCs w:val="20"/>
          <w:lang w:val="es-ES"/>
        </w:rPr>
      </w:pPr>
      <w:r w:rsidRPr="0084262E">
        <w:rPr>
          <w:rFonts w:asciiTheme="minorHAnsi" w:hAnsiTheme="minorHAnsi" w:cs="Arial"/>
          <w:b/>
          <w:color w:val="000000" w:themeColor="text1"/>
          <w:sz w:val="20"/>
          <w:szCs w:val="20"/>
          <w:lang w:val="es-ES"/>
        </w:rPr>
        <w:t>a. Ciencia y conocimiento</w:t>
      </w:r>
    </w:p>
    <w:p w14:paraId="7382F902" w14:textId="2362C969"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Hoy día es de cultura general distinguir al conocimiento científico de otro tipo de conocimiento, así como también comprender su naturaleza, utilidad y las características que lo hacen permanecer o evolucionar en el tiempo. La intención de este documento no es presentar una acabada discusión del tema sino proveer algunos elementos básicos que nos sirvan para estimular la reflexión sobre cómo se construye y cómo adquiere validez el conocimiento científico. Revisaremos brevemente la opinión de algunos pensadores que han analizado el problema sólo con el fin de ilustrar que en la actividad científica confluyen y se interrelacionan elementos de la experiencia, la psicología y la lógica formal.</w:t>
      </w:r>
    </w:p>
    <w:p w14:paraId="0F48C3A1" w14:textId="1FD57991"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El conocimiento científico aspira a ser completamente impersonal y procura establecer lo que ha sido descubierto por la inteligencia colectiva de la Humanidad, por sobre barreras geográficas, razas y creencias. El éxito de esta empresa ha llevado a establecer estándares que deben cumplirse en todo proceso científico, dando además una base compartida de conocimientos que puede ser discutida, y a la que contribuyen investigadores desde los más diversos campos específicos.</w:t>
      </w:r>
    </w:p>
    <w:p w14:paraId="264FB3A3" w14:textId="5BA580E6"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En el acto de conocer científicamente se construye una herramienta para ver el mundo. En las palabras de Karl Popper, la ciencia es una forma de construir la realidad que depende fundamentalmente de acciones destinadas a corroborar la correspondencia entre teorías o hipótesis y fenómenos.</w:t>
      </w:r>
    </w:p>
    <w:p w14:paraId="761560D4" w14:textId="252E6817"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Las teorías, dice Popper, “son redes que lanzamos para atrapar aquello que llamamos “el mundo”;</w:t>
      </w:r>
      <w:r>
        <w:rPr>
          <w:rFonts w:asciiTheme="minorHAnsi" w:hAnsiTheme="minorHAnsi" w:cs="Arial"/>
          <w:color w:val="000000" w:themeColor="text1"/>
          <w:sz w:val="20"/>
          <w:szCs w:val="20"/>
          <w:lang w:val="es-ES"/>
        </w:rPr>
        <w:t xml:space="preserve"> </w:t>
      </w:r>
      <w:r w:rsidRPr="0084262E">
        <w:rPr>
          <w:rFonts w:asciiTheme="minorHAnsi" w:hAnsiTheme="minorHAnsi" w:cs="Arial"/>
          <w:color w:val="000000" w:themeColor="text1"/>
          <w:sz w:val="20"/>
          <w:szCs w:val="20"/>
          <w:lang w:val="es-ES"/>
        </w:rPr>
        <w:t>para racionalizarlo, explicarlo, y dominarlo. Y tratamos que la malla sea cada vez más fina”.</w:t>
      </w:r>
    </w:p>
    <w:p w14:paraId="2D3096FC" w14:textId="77777777" w:rsidR="0084262E" w:rsidRPr="0084262E" w:rsidRDefault="0084262E" w:rsidP="0084262E">
      <w:pPr>
        <w:widowControl w:val="0"/>
        <w:autoSpaceDE w:val="0"/>
        <w:autoSpaceDN w:val="0"/>
        <w:adjustRightInd w:val="0"/>
        <w:spacing w:after="0" w:line="240" w:lineRule="auto"/>
        <w:jc w:val="both"/>
        <w:rPr>
          <w:rFonts w:asciiTheme="minorHAnsi" w:hAnsiTheme="minorHAnsi" w:cs="Arial"/>
          <w:color w:val="000000" w:themeColor="text1"/>
          <w:sz w:val="20"/>
          <w:szCs w:val="20"/>
          <w:lang w:val="es-ES"/>
        </w:rPr>
      </w:pPr>
    </w:p>
    <w:p w14:paraId="3C1CFFAA" w14:textId="77777777" w:rsidR="0084262E" w:rsidRPr="0084262E" w:rsidRDefault="0084262E" w:rsidP="0084262E">
      <w:pPr>
        <w:widowControl w:val="0"/>
        <w:autoSpaceDE w:val="0"/>
        <w:autoSpaceDN w:val="0"/>
        <w:adjustRightInd w:val="0"/>
        <w:spacing w:after="0" w:line="240" w:lineRule="auto"/>
        <w:jc w:val="both"/>
        <w:rPr>
          <w:rFonts w:asciiTheme="minorHAnsi" w:hAnsiTheme="minorHAnsi" w:cs="Arial"/>
          <w:b/>
          <w:color w:val="000000" w:themeColor="text1"/>
          <w:sz w:val="20"/>
          <w:szCs w:val="20"/>
          <w:lang w:val="es-ES"/>
        </w:rPr>
      </w:pPr>
      <w:r w:rsidRPr="0084262E">
        <w:rPr>
          <w:rFonts w:asciiTheme="minorHAnsi" w:hAnsiTheme="minorHAnsi" w:cs="Arial"/>
          <w:b/>
          <w:color w:val="000000" w:themeColor="text1"/>
          <w:sz w:val="20"/>
          <w:szCs w:val="20"/>
          <w:lang w:val="es-ES"/>
        </w:rPr>
        <w:t xml:space="preserve">b. Sobre método científico </w:t>
      </w:r>
    </w:p>
    <w:p w14:paraId="01FF1910" w14:textId="005C0404"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Maturana y Varela explican el acto de conocer científicamente como una manera de construir una visión del mundo que adquiere validez por la forma de generar explicaciones que utilizan los científicos.</w:t>
      </w:r>
    </w:p>
    <w:p w14:paraId="3B8538FF" w14:textId="6512AFC5"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Una explicación siempre reformula o recrea las observaciones de un acontecimiento poniéndolas en un sistema de conceptos que cumple con ciertos criterios de validación. En el caso de la ciencia, el criterio de validación considera al menos cuatro condiciones que deben ser satisfechas en cualquier método científico: a) Descripción del o los fenómenos a explicar; b) Proposición de un sistema de conceptos aceptables (hipótesis explicativa). Esto es provisional, aún no está en absoluto justificada puesto que carecemos de una lógica inductiva; c) Deducción de otros fenómenos a partir de la hipótesis explicativa, y descripción de sus condiciones de observación; d) Observación de estos otros fenómenos, midiendo variables y evaluando nuevas evidencias en términos de la hipótesis explicativa, contrastando lo que se esperaba de acuerdo a las deducciones con lo que se obtuvo por la observación.</w:t>
      </w:r>
    </w:p>
    <w:p w14:paraId="0C1F9E5B" w14:textId="7AF08690"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Cada uno de estos pasos queda registrado explícitamente en documentos que persisten más allá de</w:t>
      </w:r>
      <w:r>
        <w:rPr>
          <w:rFonts w:asciiTheme="minorHAnsi" w:hAnsiTheme="minorHAnsi" w:cs="Arial"/>
          <w:color w:val="000000" w:themeColor="text1"/>
          <w:sz w:val="20"/>
          <w:szCs w:val="20"/>
          <w:lang w:val="es-ES"/>
        </w:rPr>
        <w:t xml:space="preserve"> </w:t>
      </w:r>
      <w:r w:rsidRPr="0084262E">
        <w:rPr>
          <w:rFonts w:asciiTheme="minorHAnsi" w:hAnsiTheme="minorHAnsi" w:cs="Arial"/>
          <w:color w:val="000000" w:themeColor="text1"/>
          <w:sz w:val="20"/>
          <w:szCs w:val="20"/>
          <w:lang w:val="es-ES"/>
        </w:rPr>
        <w:t>una persona o una generación, pero no tienen por qué ocurrir en la secuencia que hemos puesto. El</w:t>
      </w:r>
      <w:r>
        <w:rPr>
          <w:rFonts w:asciiTheme="minorHAnsi" w:hAnsiTheme="minorHAnsi" w:cs="Arial"/>
          <w:color w:val="000000" w:themeColor="text1"/>
          <w:sz w:val="20"/>
          <w:szCs w:val="20"/>
          <w:lang w:val="es-ES"/>
        </w:rPr>
        <w:t xml:space="preserve"> </w:t>
      </w:r>
      <w:r w:rsidRPr="0084262E">
        <w:rPr>
          <w:rFonts w:asciiTheme="minorHAnsi" w:hAnsiTheme="minorHAnsi" w:cs="Arial"/>
          <w:color w:val="000000" w:themeColor="text1"/>
          <w:sz w:val="20"/>
          <w:szCs w:val="20"/>
          <w:lang w:val="es-ES"/>
        </w:rPr>
        <w:t>manejo del método científico no garantiza que se vaya a generar conocimiento de interés, sólo establece los criterios de validación de este conocimiento para considerarlo científicamente producido.</w:t>
      </w:r>
    </w:p>
    <w:p w14:paraId="1C683481" w14:textId="78674CDA"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lastRenderedPageBreak/>
        <w:t>El hombre de ciencia, ya sea teórico o experimental, propone enunciados, o sistemas de enunciados, y los contrasta paso a paso. En el campo de las ciencias empíricas construye hipótesis (suposiciones para sacar de ellas una consecuencia), o sistemas de teorías, y las contrasta con la experiencia por medio de observaciones y experimentos.</w:t>
      </w:r>
    </w:p>
    <w:p w14:paraId="64B2E91D" w14:textId="77777777"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 xml:space="preserve">El experimento es una acción planeada, en la que todos y cada uno de los pasos están guiados por la teoría. Los enunciados de las observaciones y los enunciados de resultados experimentales son siempre interpretaciones de los hechos observados, es decir, son interpretaciones a la luz de teorías. </w:t>
      </w:r>
    </w:p>
    <w:p w14:paraId="00E18EE3" w14:textId="2DFC41DB"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Si las conclusiones singulares resultan aceptables, o verificadas, la idea, hipótesis o teoría ha pasado con éxito las contrastaciones, sin encontrarse, por el momento, razones para rechazarla. Si por el contrario, las conclusiones han sido falseadas, se revela que la teoría de la cual derivaron lógicamente las conclusiones es también falsa.</w:t>
      </w:r>
    </w:p>
    <w:p w14:paraId="68335894" w14:textId="77777777"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No es posible destilar ciencia de las experiencias sensoriales sin interpretar. Y el único medio que tenemos de interpretar la Naturaleza son las ideas audaces, las anticipaciones injustificables y el pensamiento especulativo. Sin embargo, una vez propuestas, ni una sola de nuestras “anticipaciones” se mantiene dogmáticamente. Nuestro método de investigación no consiste en defender estas anticipaciones para demostrar qué razón teníamos; sino, por el contrario, en tratar de derribarlas con todas las armas de nuestro arsenal lógico, matemático y técnico. Intentamos mostrar que eran falsas con el objeto de proponer nuevas anticipaciones injustificadas e injustificables, nuevos prejuicios precipitados y prematuros. Los que no están dispuestos a exponer sus ideas a la aventura de la refutación no toman parte en el juego de la ciencia.</w:t>
      </w:r>
    </w:p>
    <w:p w14:paraId="14DA15DD" w14:textId="77777777" w:rsidR="0084262E" w:rsidRPr="0084262E" w:rsidRDefault="0084262E" w:rsidP="0084262E">
      <w:pPr>
        <w:widowControl w:val="0"/>
        <w:autoSpaceDE w:val="0"/>
        <w:autoSpaceDN w:val="0"/>
        <w:adjustRightInd w:val="0"/>
        <w:spacing w:after="0" w:line="240" w:lineRule="auto"/>
        <w:jc w:val="both"/>
        <w:rPr>
          <w:rFonts w:asciiTheme="minorHAnsi" w:hAnsiTheme="minorHAnsi" w:cs="Arial"/>
          <w:color w:val="000000" w:themeColor="text1"/>
          <w:sz w:val="20"/>
          <w:szCs w:val="20"/>
          <w:lang w:val="es-ES"/>
        </w:rPr>
      </w:pPr>
    </w:p>
    <w:p w14:paraId="53C15250" w14:textId="41772F5F" w:rsidR="0084262E" w:rsidRPr="0084262E" w:rsidRDefault="0084262E" w:rsidP="0084262E">
      <w:pPr>
        <w:widowControl w:val="0"/>
        <w:autoSpaceDE w:val="0"/>
        <w:autoSpaceDN w:val="0"/>
        <w:adjustRightInd w:val="0"/>
        <w:spacing w:after="0" w:line="240" w:lineRule="auto"/>
        <w:jc w:val="both"/>
        <w:rPr>
          <w:rFonts w:asciiTheme="minorHAnsi" w:hAnsiTheme="minorHAnsi" w:cs="Arial"/>
          <w:b/>
          <w:color w:val="000000" w:themeColor="text1"/>
          <w:sz w:val="20"/>
          <w:szCs w:val="20"/>
          <w:lang w:val="es-ES"/>
        </w:rPr>
      </w:pPr>
      <w:r w:rsidRPr="0084262E">
        <w:rPr>
          <w:rFonts w:asciiTheme="minorHAnsi" w:hAnsiTheme="minorHAnsi" w:cs="Arial"/>
          <w:b/>
          <w:color w:val="000000" w:themeColor="text1"/>
          <w:sz w:val="20"/>
          <w:szCs w:val="20"/>
          <w:lang w:val="es-ES"/>
        </w:rPr>
        <w:t>c. ¿Cómo podemos distinguir si un conocimiento es o no científico?</w:t>
      </w:r>
    </w:p>
    <w:p w14:paraId="3A7FA71F" w14:textId="77777777"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 xml:space="preserve">Un sistema es científico o empírico si permite ser contrastado por la experiencia a través de observaciones y experimentación teniendo la posibilidad de ser falseado (el término falsear se utiliza aquí en el sentido de “poner de manifiesto algo que es o era falso”, como antónimo de verificado). Si no admite esta posibilidad, si no incluye un clase de enunciados falseadores cuya ocurrencia puede echar por tierra total o parcialmente una teoría, no se trata entonces de conocimiento empírico o científico. Una teoría se reconoce como empírica si admite enunciados básicos incompatibles con la teoría (enunciados falseadores). La </w:t>
      </w:r>
      <w:proofErr w:type="spellStart"/>
      <w:r w:rsidRPr="0084262E">
        <w:rPr>
          <w:rFonts w:asciiTheme="minorHAnsi" w:hAnsiTheme="minorHAnsi" w:cs="Arial"/>
          <w:color w:val="000000" w:themeColor="text1"/>
          <w:sz w:val="20"/>
          <w:szCs w:val="20"/>
          <w:lang w:val="es-ES"/>
        </w:rPr>
        <w:t>falseabilidad</w:t>
      </w:r>
      <w:proofErr w:type="spellEnd"/>
      <w:r w:rsidRPr="0084262E">
        <w:rPr>
          <w:rFonts w:asciiTheme="minorHAnsi" w:hAnsiTheme="minorHAnsi" w:cs="Arial"/>
          <w:color w:val="000000" w:themeColor="text1"/>
          <w:sz w:val="20"/>
          <w:szCs w:val="20"/>
          <w:lang w:val="es-ES"/>
        </w:rPr>
        <w:t>, no la verificabilidad, representa el criterio capaz de discriminar entre el carácter empírico y el metafísico de un sistema teórico.</w:t>
      </w:r>
    </w:p>
    <w:p w14:paraId="4E3B24DB" w14:textId="77777777" w:rsidR="0084262E" w:rsidRPr="0084262E" w:rsidRDefault="0084262E" w:rsidP="0084262E">
      <w:pPr>
        <w:widowControl w:val="0"/>
        <w:autoSpaceDE w:val="0"/>
        <w:autoSpaceDN w:val="0"/>
        <w:adjustRightInd w:val="0"/>
        <w:spacing w:after="0" w:line="240" w:lineRule="auto"/>
        <w:jc w:val="both"/>
        <w:rPr>
          <w:rFonts w:asciiTheme="minorHAnsi" w:hAnsiTheme="minorHAnsi" w:cs="Arial"/>
          <w:color w:val="000000" w:themeColor="text1"/>
          <w:sz w:val="20"/>
          <w:szCs w:val="20"/>
          <w:lang w:val="es-ES"/>
        </w:rPr>
      </w:pPr>
    </w:p>
    <w:p w14:paraId="4E01C22B" w14:textId="77777777" w:rsidR="0084262E" w:rsidRPr="0084262E" w:rsidRDefault="0084262E" w:rsidP="0084262E">
      <w:pPr>
        <w:widowControl w:val="0"/>
        <w:autoSpaceDE w:val="0"/>
        <w:autoSpaceDN w:val="0"/>
        <w:adjustRightInd w:val="0"/>
        <w:spacing w:after="0" w:line="240" w:lineRule="auto"/>
        <w:jc w:val="both"/>
        <w:rPr>
          <w:rFonts w:asciiTheme="minorHAnsi" w:hAnsiTheme="minorHAnsi" w:cs="Arial"/>
          <w:b/>
          <w:color w:val="000000" w:themeColor="text1"/>
          <w:sz w:val="20"/>
          <w:szCs w:val="20"/>
          <w:lang w:val="es-ES"/>
        </w:rPr>
      </w:pPr>
      <w:r w:rsidRPr="0084262E">
        <w:rPr>
          <w:rFonts w:asciiTheme="minorHAnsi" w:hAnsiTheme="minorHAnsi" w:cs="Arial"/>
          <w:b/>
          <w:color w:val="000000" w:themeColor="text1"/>
          <w:sz w:val="20"/>
          <w:szCs w:val="20"/>
          <w:lang w:val="es-ES"/>
        </w:rPr>
        <w:t>d. El acto de crear y conocer científicamente</w:t>
      </w:r>
    </w:p>
    <w:p w14:paraId="3482D8F1" w14:textId="77777777" w:rsidR="0084262E" w:rsidRPr="0084262E" w:rsidRDefault="0084262E" w:rsidP="0084262E">
      <w:pPr>
        <w:widowControl w:val="0"/>
        <w:autoSpaceDE w:val="0"/>
        <w:autoSpaceDN w:val="0"/>
        <w:adjustRightInd w:val="0"/>
        <w:spacing w:after="0" w:line="240" w:lineRule="auto"/>
        <w:jc w:val="both"/>
        <w:rPr>
          <w:rFonts w:asciiTheme="minorHAnsi" w:hAnsiTheme="minorHAnsi" w:cs="Arial"/>
          <w:color w:val="000000" w:themeColor="text1"/>
          <w:sz w:val="20"/>
          <w:szCs w:val="20"/>
          <w:lang w:val="es-ES"/>
        </w:rPr>
      </w:pPr>
    </w:p>
    <w:p w14:paraId="3CD74018" w14:textId="14612DED" w:rsidR="0084262E" w:rsidRPr="0084262E" w:rsidRDefault="0084262E" w:rsidP="0084262E">
      <w:pPr>
        <w:widowControl w:val="0"/>
        <w:autoSpaceDE w:val="0"/>
        <w:autoSpaceDN w:val="0"/>
        <w:adjustRightInd w:val="0"/>
        <w:spacing w:after="0" w:line="240" w:lineRule="auto"/>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Para entender el acto de crear conocimiento científico, Maturana y Varela nos invitan a suspender el hábito de caer en la tentación de la certidumbre. Nuestra situación cotidiana, nuestra condición cultural, y nuestro modo corriente de ser humanos muestran una tendencia a vivir en un mundo de certidumbre, de solidez perceptual donde nuestras convicciones prueban que las cosas son de la manera como las vemos, y lo que nos parece cierto no puede tener otra alternativa. Sin embargo, la ciencia nos muestra que lo que sabemos por la percepción directa es menos de lo que habitualmente pensamos.</w:t>
      </w:r>
    </w:p>
    <w:p w14:paraId="51A4B9F9" w14:textId="6F2B8B7A"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En la creación científica, como en cualquier otro tipo de creación humana, la etapa inicial es necesariamente una percepción individual. Esta constituye la base de todo nuestro conocimiento. Luego se pretende eliminar la subjetividad de la sensación y sustituirla por una especie de conocimiento que pueda ser el mismo para todos los que lo perciban. ¿Cómo ocurre esto? Es importante distinguir el proceso psicológico por el cual se llega al conocimiento científico de la lógica formal del conocimiento. Todo descubrimiento tiene un elemento irracional o una intuición creadora. Einstein decía que la tarea del físico es “la búsqueda de aquellas leyes elementales a partir de las cuales puede obtenerse una imagen del mundo por pura deducción. No existe una senda lógica que encamine a estas leyes. Sólo pueden alcanzarse por la intuición, apoyada en algo así como un introyección de los objetos de la experiencia”.</w:t>
      </w:r>
    </w:p>
    <w:p w14:paraId="2C6958EE" w14:textId="7492B1DE"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 xml:space="preserve">En otras palabras, el acto de concebir o inventar una teoría no es susceptible de un análisis lógico, es más bien un problema de la psicología empírica. Nuestras creencias sobre hechos o sucesos se basan algunas veces directamente en la percepción o en la memoria mientras que en otros casos son inferidas. En el proceso de generación de conocimiento científico se realizan inferencias a partir de datos de la experiencia, pero estas inferencias no pueden justificarse por la lógica si no más bien por intuiciones creadoras. </w:t>
      </w:r>
      <w:proofErr w:type="spellStart"/>
      <w:r w:rsidRPr="0084262E">
        <w:rPr>
          <w:rFonts w:asciiTheme="minorHAnsi" w:hAnsiTheme="minorHAnsi" w:cs="Arial"/>
          <w:color w:val="000000" w:themeColor="text1"/>
          <w:sz w:val="20"/>
          <w:szCs w:val="20"/>
          <w:lang w:val="es-ES"/>
        </w:rPr>
        <w:t>Bertran</w:t>
      </w:r>
      <w:proofErr w:type="spellEnd"/>
      <w:r w:rsidRPr="0084262E">
        <w:rPr>
          <w:rFonts w:asciiTheme="minorHAnsi" w:hAnsiTheme="minorHAnsi" w:cs="Arial"/>
          <w:color w:val="000000" w:themeColor="text1"/>
          <w:sz w:val="20"/>
          <w:szCs w:val="20"/>
          <w:lang w:val="es-ES"/>
        </w:rPr>
        <w:t xml:space="preserve"> Russell describe estas inferencias de la siguiente manera: “Las inferencias de la ciencia y del sentido común difieren de las de la lógica deductiva y las matemáticas en un aspecto importante, a saber: que cuando las premisas son verdaderas y el razonamiento correcto, la conclusión es sólo probable”. Las inferencias de la lógica deductiva y de las matemáticas son en cambio demostrativas. Las inferencias probables pueden ser tan fuertes que lleguen a constituirse en certezas prácticas. La intensidad de este tipo de certeza varía en ciencia para las distintas inferencias de acuerdo a grados de probabilidad asignados por el sentido común científico. Pero no habrían principios aceptados para la estimación de tales probabilidades. De manera que las inferencias por la cuales se pasa de hechos percibidos a hechos no percibidos están siempre abiertas a duda.</w:t>
      </w:r>
    </w:p>
    <w:p w14:paraId="60856A17" w14:textId="77777777"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Desde la perspectiva de la lógica formal, tal como nos hace ver Karl Popper, no existe un principio</w:t>
      </w:r>
    </w:p>
    <w:p w14:paraId="6D09E5F4" w14:textId="3E9DFE20" w:rsidR="0084262E" w:rsidRPr="0084262E" w:rsidRDefault="0084262E" w:rsidP="0084262E">
      <w:pPr>
        <w:widowControl w:val="0"/>
        <w:autoSpaceDE w:val="0"/>
        <w:autoSpaceDN w:val="0"/>
        <w:adjustRightInd w:val="0"/>
        <w:spacing w:after="0" w:line="240" w:lineRule="auto"/>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 xml:space="preserve">de inducción que justifique formalmente un tránsito de lo particular a lo universal o general. De ahí que Popper sostiene que los enunciados universales, tales como hipótesis o sistemas de teorías, no están basados en inferencias inductivas, es decir en inferencias que pasan de enunciados singulares, tales como descripciones de los resultados de observaciones o experimentos, a enunciados universales. Esto evidentemente se contrapone a la noción más corriente que ha prevalecido en el tiempo. En el </w:t>
      </w:r>
      <w:proofErr w:type="spellStart"/>
      <w:r w:rsidRPr="0084262E">
        <w:rPr>
          <w:rFonts w:asciiTheme="minorHAnsi" w:hAnsiTheme="minorHAnsi" w:cs="Arial"/>
          <w:color w:val="000000" w:themeColor="text1"/>
          <w:sz w:val="20"/>
          <w:szCs w:val="20"/>
          <w:lang w:val="es-ES"/>
        </w:rPr>
        <w:lastRenderedPageBreak/>
        <w:t>deductivismo</w:t>
      </w:r>
      <w:proofErr w:type="spellEnd"/>
      <w:r w:rsidRPr="0084262E">
        <w:rPr>
          <w:rFonts w:asciiTheme="minorHAnsi" w:hAnsiTheme="minorHAnsi" w:cs="Arial"/>
          <w:color w:val="000000" w:themeColor="text1"/>
          <w:sz w:val="20"/>
          <w:szCs w:val="20"/>
          <w:lang w:val="es-ES"/>
        </w:rPr>
        <w:t xml:space="preserve"> de Popper, en contraposición al </w:t>
      </w:r>
      <w:proofErr w:type="spellStart"/>
      <w:r w:rsidRPr="0084262E">
        <w:rPr>
          <w:rFonts w:asciiTheme="minorHAnsi" w:hAnsiTheme="minorHAnsi" w:cs="Arial"/>
          <w:color w:val="000000" w:themeColor="text1"/>
          <w:sz w:val="20"/>
          <w:szCs w:val="20"/>
          <w:lang w:val="es-ES"/>
        </w:rPr>
        <w:t>inductivismo</w:t>
      </w:r>
      <w:proofErr w:type="spellEnd"/>
      <w:r w:rsidRPr="0084262E">
        <w:rPr>
          <w:rFonts w:asciiTheme="minorHAnsi" w:hAnsiTheme="minorHAnsi" w:cs="Arial"/>
          <w:color w:val="000000" w:themeColor="text1"/>
          <w:sz w:val="20"/>
          <w:szCs w:val="20"/>
          <w:lang w:val="es-ES"/>
        </w:rPr>
        <w:t>, una hipótesis sólo puede contrastarse empíricamente, y únicamente, después que ha sido formulada.</w:t>
      </w:r>
      <w:r>
        <w:rPr>
          <w:rFonts w:asciiTheme="minorHAnsi" w:hAnsiTheme="minorHAnsi" w:cs="Arial"/>
          <w:color w:val="000000" w:themeColor="text1"/>
          <w:sz w:val="20"/>
          <w:szCs w:val="20"/>
          <w:lang w:val="es-ES"/>
        </w:rPr>
        <w:t xml:space="preserve"> </w:t>
      </w:r>
      <w:r w:rsidRPr="0084262E">
        <w:rPr>
          <w:rFonts w:asciiTheme="minorHAnsi" w:hAnsiTheme="minorHAnsi" w:cs="Arial"/>
          <w:color w:val="000000" w:themeColor="text1"/>
          <w:sz w:val="20"/>
          <w:szCs w:val="20"/>
          <w:lang w:val="es-ES"/>
        </w:rPr>
        <w:t>Por lo tanto, no existiría un método lógico de tener nuevas ideas, ni una reconstrucción lógica de este proceso. Los conceptos y teorías científicas surgen y evolucionan a través de una secuencia</w:t>
      </w:r>
      <w:r>
        <w:rPr>
          <w:rFonts w:asciiTheme="minorHAnsi" w:hAnsiTheme="minorHAnsi" w:cs="Arial"/>
          <w:color w:val="000000" w:themeColor="text1"/>
          <w:sz w:val="20"/>
          <w:szCs w:val="20"/>
          <w:lang w:val="es-ES"/>
        </w:rPr>
        <w:t xml:space="preserve"> </w:t>
      </w:r>
      <w:r w:rsidRPr="0084262E">
        <w:rPr>
          <w:rFonts w:asciiTheme="minorHAnsi" w:hAnsiTheme="minorHAnsi" w:cs="Arial"/>
          <w:color w:val="000000" w:themeColor="text1"/>
          <w:sz w:val="20"/>
          <w:szCs w:val="20"/>
          <w:lang w:val="es-ES"/>
        </w:rPr>
        <w:t>que incluye intuiciones iniciales, en niveles muy crudos, que se van redefiniendo, precisando, y</w:t>
      </w:r>
      <w:r>
        <w:rPr>
          <w:rFonts w:asciiTheme="minorHAnsi" w:hAnsiTheme="minorHAnsi" w:cs="Arial"/>
          <w:color w:val="000000" w:themeColor="text1"/>
          <w:sz w:val="20"/>
          <w:szCs w:val="20"/>
          <w:lang w:val="es-ES"/>
        </w:rPr>
        <w:t xml:space="preserve"> </w:t>
      </w:r>
      <w:r w:rsidRPr="0084262E">
        <w:rPr>
          <w:rFonts w:asciiTheme="minorHAnsi" w:hAnsiTheme="minorHAnsi" w:cs="Arial"/>
          <w:color w:val="000000" w:themeColor="text1"/>
          <w:sz w:val="20"/>
          <w:szCs w:val="20"/>
          <w:lang w:val="es-ES"/>
        </w:rPr>
        <w:t>refinando mediante sucesivas aplicaciones del intelecto al problema, hasta llegar a los conceptos de</w:t>
      </w:r>
      <w:r>
        <w:rPr>
          <w:rFonts w:asciiTheme="minorHAnsi" w:hAnsiTheme="minorHAnsi" w:cs="Arial"/>
          <w:color w:val="000000" w:themeColor="text1"/>
          <w:sz w:val="20"/>
          <w:szCs w:val="20"/>
          <w:lang w:val="es-ES"/>
        </w:rPr>
        <w:t xml:space="preserve"> </w:t>
      </w:r>
      <w:r w:rsidRPr="0084262E">
        <w:rPr>
          <w:rFonts w:asciiTheme="minorHAnsi" w:hAnsiTheme="minorHAnsi" w:cs="Arial"/>
          <w:color w:val="000000" w:themeColor="text1"/>
          <w:sz w:val="20"/>
          <w:szCs w:val="20"/>
          <w:lang w:val="es-ES"/>
        </w:rPr>
        <w:t>más alta sofisticación.</w:t>
      </w:r>
    </w:p>
    <w:p w14:paraId="2FC7B661" w14:textId="77777777" w:rsidR="0084262E" w:rsidRPr="0084262E" w:rsidRDefault="0084262E" w:rsidP="0084262E">
      <w:pPr>
        <w:spacing w:after="0" w:line="240" w:lineRule="auto"/>
        <w:jc w:val="both"/>
        <w:rPr>
          <w:rFonts w:asciiTheme="minorHAnsi" w:hAnsiTheme="minorHAnsi" w:cs="Arial"/>
          <w:color w:val="000000" w:themeColor="text1"/>
          <w:sz w:val="20"/>
          <w:szCs w:val="20"/>
          <w:lang w:val="es-ES_tradnl"/>
        </w:rPr>
      </w:pPr>
    </w:p>
    <w:p w14:paraId="43E0ADF0" w14:textId="4E2AF44E" w:rsidR="0084262E" w:rsidRPr="0084262E" w:rsidRDefault="0084262E" w:rsidP="0084262E">
      <w:pPr>
        <w:widowControl w:val="0"/>
        <w:autoSpaceDE w:val="0"/>
        <w:autoSpaceDN w:val="0"/>
        <w:adjustRightInd w:val="0"/>
        <w:spacing w:after="0" w:line="240" w:lineRule="auto"/>
        <w:jc w:val="both"/>
        <w:rPr>
          <w:rFonts w:asciiTheme="minorHAnsi" w:hAnsiTheme="minorHAnsi" w:cs="Arial"/>
          <w:b/>
          <w:color w:val="000000" w:themeColor="text1"/>
          <w:sz w:val="20"/>
          <w:szCs w:val="20"/>
          <w:lang w:val="es-ES"/>
        </w:rPr>
      </w:pPr>
      <w:r w:rsidRPr="0084262E">
        <w:rPr>
          <w:rFonts w:asciiTheme="minorHAnsi" w:hAnsiTheme="minorHAnsi" w:cs="Arial"/>
          <w:b/>
          <w:color w:val="000000" w:themeColor="text1"/>
          <w:sz w:val="20"/>
          <w:szCs w:val="20"/>
          <w:lang w:val="es-ES"/>
        </w:rPr>
        <w:t>e. Naturaleza del conocimiento científico</w:t>
      </w:r>
    </w:p>
    <w:p w14:paraId="1D7DA994" w14:textId="77777777" w:rsidR="0084262E" w:rsidRPr="0084262E" w:rsidRDefault="0084262E" w:rsidP="0084262E">
      <w:pPr>
        <w:widowControl w:val="0"/>
        <w:autoSpaceDE w:val="0"/>
        <w:autoSpaceDN w:val="0"/>
        <w:adjustRightInd w:val="0"/>
        <w:spacing w:after="0" w:line="240" w:lineRule="auto"/>
        <w:ind w:firstLine="708"/>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 xml:space="preserve">Como no existe un principio de inducción, los sucesos experimentales y las observaciones particulares, si ocurren tal como fueron deducidas a partir de los enunciados más generales, sólo pueden corroborar las hipótesis o teorías. La corroboración no es un “valor </w:t>
      </w:r>
      <w:proofErr w:type="spellStart"/>
      <w:r w:rsidRPr="0084262E">
        <w:rPr>
          <w:rFonts w:asciiTheme="minorHAnsi" w:hAnsiTheme="minorHAnsi" w:cs="Arial"/>
          <w:color w:val="000000" w:themeColor="text1"/>
          <w:sz w:val="20"/>
          <w:szCs w:val="20"/>
          <w:lang w:val="es-ES"/>
        </w:rPr>
        <w:t>veritativo</w:t>
      </w:r>
      <w:proofErr w:type="spellEnd"/>
      <w:r w:rsidRPr="0084262E">
        <w:rPr>
          <w:rFonts w:asciiTheme="minorHAnsi" w:hAnsiTheme="minorHAnsi" w:cs="Arial"/>
          <w:color w:val="000000" w:themeColor="text1"/>
          <w:sz w:val="20"/>
          <w:szCs w:val="20"/>
          <w:lang w:val="es-ES"/>
        </w:rPr>
        <w:t>”, es decir, no puede equiparársele a los conceptos de “verdadero” y “falso”, que implican permanencia temporal. (Los conceptos lógicos describen o evalúan un enunciado independientemente de cualquier cambio en el mundo empírico). Esto le da un carácter temporal a las teorías científicas, ya que otras contrastaciones que resulten negativas posteriormente pueden derrocarlas. Durante el tiempo en que la teoría resiste las contrastaciones exigentes y minuciosas, y en que no la deja anticuada otra teoría en la evolución del progreso científico, decimos que ha demostrado su temple o que está corroborada. Pero evitamos decir que es verdadera puesto que nuevos hechos podrían mostrar lo contrario. De ahí que la ciencia no puede pretender alcanzar la verdad.</w:t>
      </w:r>
    </w:p>
    <w:p w14:paraId="07F2C313" w14:textId="11B84919" w:rsidR="0084262E" w:rsidRPr="0084262E" w:rsidRDefault="0084262E" w:rsidP="0084262E">
      <w:pPr>
        <w:widowControl w:val="0"/>
        <w:autoSpaceDE w:val="0"/>
        <w:autoSpaceDN w:val="0"/>
        <w:adjustRightInd w:val="0"/>
        <w:spacing w:after="0" w:line="240" w:lineRule="auto"/>
        <w:jc w:val="both"/>
        <w:rPr>
          <w:rFonts w:asciiTheme="minorHAnsi" w:hAnsiTheme="minorHAnsi" w:cs="Arial"/>
          <w:color w:val="000000" w:themeColor="text1"/>
          <w:sz w:val="20"/>
          <w:szCs w:val="20"/>
          <w:lang w:val="es-ES"/>
        </w:rPr>
      </w:pPr>
      <w:r w:rsidRPr="0084262E">
        <w:rPr>
          <w:rFonts w:asciiTheme="minorHAnsi" w:hAnsiTheme="minorHAnsi" w:cs="Arial"/>
          <w:color w:val="000000" w:themeColor="text1"/>
          <w:sz w:val="20"/>
          <w:szCs w:val="20"/>
          <w:lang w:val="es-ES"/>
        </w:rPr>
        <w:t>Todo enunciado científico es provisional para siempre. Un conocimiento científico tiene siempre posibilidad de cambio según nuevas interpretaciones y nuevos hechos experimentales.</w:t>
      </w:r>
      <w:r>
        <w:rPr>
          <w:rFonts w:asciiTheme="minorHAnsi" w:hAnsiTheme="minorHAnsi" w:cs="Arial"/>
          <w:color w:val="000000" w:themeColor="text1"/>
          <w:sz w:val="20"/>
          <w:szCs w:val="20"/>
          <w:lang w:val="es-ES"/>
        </w:rPr>
        <w:t xml:space="preserve"> </w:t>
      </w:r>
      <w:r w:rsidRPr="0084262E">
        <w:rPr>
          <w:rFonts w:asciiTheme="minorHAnsi" w:hAnsiTheme="minorHAnsi" w:cs="Arial"/>
          <w:color w:val="000000" w:themeColor="text1"/>
          <w:sz w:val="20"/>
          <w:szCs w:val="20"/>
          <w:lang w:val="es-ES"/>
        </w:rPr>
        <w:t>Sin embargo, el esforzarse por el conocimiento y la búsqueda de la verdad siguen constituyendo</w:t>
      </w:r>
      <w:r>
        <w:rPr>
          <w:rFonts w:asciiTheme="minorHAnsi" w:hAnsiTheme="minorHAnsi" w:cs="Arial"/>
          <w:color w:val="000000" w:themeColor="text1"/>
          <w:sz w:val="20"/>
          <w:szCs w:val="20"/>
          <w:lang w:val="es-ES"/>
        </w:rPr>
        <w:t xml:space="preserve"> </w:t>
      </w:r>
      <w:r w:rsidRPr="0084262E">
        <w:rPr>
          <w:rFonts w:asciiTheme="minorHAnsi" w:hAnsiTheme="minorHAnsi" w:cs="Arial"/>
          <w:color w:val="000000" w:themeColor="text1"/>
          <w:sz w:val="20"/>
          <w:szCs w:val="20"/>
          <w:lang w:val="es-ES"/>
        </w:rPr>
        <w:t>los motivos más fuertes de la investigación científica. El avance de la ciencia se realiza descubriendo</w:t>
      </w:r>
      <w:r>
        <w:rPr>
          <w:rFonts w:asciiTheme="minorHAnsi" w:hAnsiTheme="minorHAnsi" w:cs="Arial"/>
          <w:color w:val="000000" w:themeColor="text1"/>
          <w:sz w:val="20"/>
          <w:szCs w:val="20"/>
          <w:lang w:val="es-ES"/>
        </w:rPr>
        <w:t xml:space="preserve"> </w:t>
      </w:r>
      <w:r w:rsidRPr="0084262E">
        <w:rPr>
          <w:rFonts w:asciiTheme="minorHAnsi" w:hAnsiTheme="minorHAnsi" w:cs="Arial"/>
          <w:color w:val="000000" w:themeColor="text1"/>
          <w:sz w:val="20"/>
          <w:szCs w:val="20"/>
          <w:lang w:val="es-ES"/>
        </w:rPr>
        <w:t>incesantemente problemas nuevos, más profundos y más generales, y condicionando nuestras repuestas (siempre provisionales) a contrastaciones constantemente renovadas y cada vez más rigurosas. Tal como lo expone Popper, el avance de la ciencia se encamina hacia una finalidad infinita, y sin embargo alcanzable: la de descubrir incesantemente problemas nuevos, más profundos y más generales, y de sujetar nuestras repuestas (siempre provisionales) a contrastaciones constantemente renovadas y cada vez más rigurosas</w:t>
      </w:r>
      <w:r w:rsidRPr="004378C1">
        <w:rPr>
          <w:rFonts w:ascii="Arial" w:hAnsi="Arial" w:cs="Arial"/>
          <w:color w:val="000000" w:themeColor="text1"/>
          <w:sz w:val="20"/>
          <w:szCs w:val="20"/>
          <w:lang w:val="es-ES"/>
        </w:rPr>
        <w:t>.</w:t>
      </w:r>
    </w:p>
    <w:p w14:paraId="7A28DF49" w14:textId="77777777" w:rsidR="0084262E" w:rsidRDefault="0084262E" w:rsidP="0084262E">
      <w:pPr>
        <w:pStyle w:val="Prrafodelista"/>
        <w:spacing w:after="0" w:line="240" w:lineRule="auto"/>
        <w:ind w:left="0"/>
        <w:rPr>
          <w:rFonts w:ascii="Arial" w:hAnsi="Arial" w:cs="Arial"/>
          <w:color w:val="000000" w:themeColor="text1"/>
          <w:sz w:val="20"/>
          <w:szCs w:val="20"/>
          <w:lang w:val="es-ES"/>
        </w:rPr>
      </w:pPr>
    </w:p>
    <w:p w14:paraId="4A1A2BB5" w14:textId="77777777" w:rsidR="0084262E" w:rsidRPr="00D22C37" w:rsidRDefault="0084262E" w:rsidP="0084262E">
      <w:pPr>
        <w:pStyle w:val="Prrafodelista"/>
        <w:spacing w:after="0" w:line="240" w:lineRule="auto"/>
        <w:ind w:left="0"/>
        <w:rPr>
          <w:rFonts w:ascii="Arial" w:hAnsi="Arial" w:cs="Arial"/>
          <w:i/>
          <w:color w:val="000000" w:themeColor="text1"/>
          <w:sz w:val="20"/>
          <w:szCs w:val="20"/>
          <w:lang w:val="es-ES"/>
        </w:rPr>
      </w:pPr>
    </w:p>
    <w:p w14:paraId="5D07FA2E" w14:textId="18FD7475" w:rsidR="003E24E9" w:rsidRPr="003B20ED" w:rsidRDefault="00B3734B" w:rsidP="00D338AF">
      <w:pPr>
        <w:pStyle w:val="Prrafodelista"/>
        <w:spacing w:after="0" w:line="240" w:lineRule="auto"/>
        <w:ind w:left="0"/>
        <w:rPr>
          <w:rFonts w:ascii="Arial" w:hAnsi="Arial" w:cs="Arial"/>
          <w:color w:val="000000" w:themeColor="text1"/>
          <w:sz w:val="20"/>
          <w:szCs w:val="20"/>
          <w:lang w:val="es-ES"/>
        </w:rPr>
      </w:pPr>
      <w:r w:rsidRPr="003B20ED">
        <w:rPr>
          <w:rFonts w:ascii="Arial" w:hAnsi="Arial" w:cs="Arial"/>
          <w:b/>
          <w:color w:val="000000" w:themeColor="text1"/>
          <w:sz w:val="20"/>
          <w:szCs w:val="20"/>
          <w:lang w:val="es-ES"/>
        </w:rPr>
        <w:t xml:space="preserve">ITEM II.- PRÁCTICA GUIADA. </w:t>
      </w:r>
      <w:r w:rsidRPr="003B20ED">
        <w:rPr>
          <w:rFonts w:ascii="Arial" w:hAnsi="Arial" w:cs="Arial"/>
          <w:color w:val="000000" w:themeColor="text1"/>
          <w:sz w:val="20"/>
          <w:szCs w:val="20"/>
          <w:lang w:val="es-ES"/>
        </w:rPr>
        <w:t xml:space="preserve">Puede complementar su </w:t>
      </w:r>
      <w:r w:rsidR="00E36FAB" w:rsidRPr="003B20ED">
        <w:rPr>
          <w:rFonts w:ascii="Arial" w:hAnsi="Arial" w:cs="Arial"/>
          <w:color w:val="000000" w:themeColor="text1"/>
          <w:sz w:val="20"/>
          <w:szCs w:val="20"/>
          <w:lang w:val="es-ES"/>
        </w:rPr>
        <w:t>estudio</w:t>
      </w:r>
      <w:r w:rsidR="000B7313">
        <w:rPr>
          <w:rFonts w:ascii="Arial" w:hAnsi="Arial" w:cs="Arial"/>
          <w:color w:val="000000" w:themeColor="text1"/>
          <w:sz w:val="20"/>
          <w:szCs w:val="20"/>
          <w:lang w:val="es-ES"/>
        </w:rPr>
        <w:t xml:space="preserve"> con el siguiente</w:t>
      </w:r>
      <w:r w:rsidRPr="003B20ED">
        <w:rPr>
          <w:rFonts w:ascii="Arial" w:hAnsi="Arial" w:cs="Arial"/>
          <w:color w:val="000000" w:themeColor="text1"/>
          <w:sz w:val="20"/>
          <w:szCs w:val="20"/>
          <w:lang w:val="es-ES"/>
        </w:rPr>
        <w:t xml:space="preserve"> link:</w:t>
      </w:r>
    </w:p>
    <w:p w14:paraId="29BDA535" w14:textId="77777777" w:rsidR="00284E28" w:rsidRPr="003B20ED" w:rsidRDefault="00284E28" w:rsidP="00D338AF">
      <w:pPr>
        <w:pStyle w:val="Prrafodelista"/>
        <w:spacing w:after="0" w:line="240" w:lineRule="auto"/>
        <w:ind w:left="0"/>
        <w:rPr>
          <w:rFonts w:ascii="Arial" w:hAnsi="Arial" w:cs="Arial"/>
          <w:b/>
          <w:color w:val="000000" w:themeColor="text1"/>
          <w:sz w:val="20"/>
          <w:szCs w:val="20"/>
          <w:lang w:val="es-ES"/>
        </w:rPr>
      </w:pPr>
    </w:p>
    <w:p w14:paraId="6A07C6F1" w14:textId="742C5447" w:rsidR="00284E28" w:rsidRPr="000B7313" w:rsidRDefault="00D22C37" w:rsidP="000B7313">
      <w:pPr>
        <w:rPr>
          <w:rFonts w:ascii="Times New Roman" w:eastAsia="Times New Roman" w:hAnsi="Times New Roman"/>
          <w:sz w:val="24"/>
          <w:szCs w:val="24"/>
          <w:lang w:eastAsia="es-ES"/>
        </w:rPr>
      </w:pPr>
      <w:r>
        <w:rPr>
          <w:rFonts w:ascii="Arial" w:hAnsi="Arial" w:cs="Arial"/>
          <w:b/>
          <w:color w:val="000000" w:themeColor="text1"/>
          <w:sz w:val="20"/>
          <w:szCs w:val="20"/>
          <w:lang w:val="es-ES"/>
        </w:rPr>
        <w:t>LECCIÓN 1</w:t>
      </w:r>
      <w:r w:rsidR="00284E28" w:rsidRPr="00403693">
        <w:rPr>
          <w:rFonts w:ascii="Arial" w:hAnsi="Arial" w:cs="Arial"/>
          <w:b/>
          <w:color w:val="000000" w:themeColor="text1"/>
          <w:sz w:val="20"/>
          <w:szCs w:val="20"/>
          <w:lang w:val="es-ES"/>
        </w:rPr>
        <w:t>:</w:t>
      </w:r>
      <w:r w:rsidR="00284E28">
        <w:rPr>
          <w:rFonts w:ascii="Arial" w:hAnsi="Arial" w:cs="Arial"/>
          <w:b/>
          <w:color w:val="000000" w:themeColor="text1"/>
          <w:sz w:val="20"/>
          <w:szCs w:val="20"/>
          <w:lang w:val="es-ES"/>
        </w:rPr>
        <w:t xml:space="preserve"> </w:t>
      </w:r>
      <w:hyperlink r:id="rId9" w:history="1">
        <w:r w:rsidR="000B0D04">
          <w:rPr>
            <w:rStyle w:val="Hipervnculo"/>
            <w:rFonts w:eastAsia="Times New Roman"/>
          </w:rPr>
          <w:t>https://www.youtube.com/watch?v=3rjn_2iY2CU</w:t>
        </w:r>
      </w:hyperlink>
    </w:p>
    <w:p w14:paraId="1FA1A209" w14:textId="77777777" w:rsidR="00242B7D" w:rsidRDefault="00242B7D" w:rsidP="009602C6">
      <w:pPr>
        <w:spacing w:after="0"/>
        <w:jc w:val="both"/>
        <w:rPr>
          <w:rFonts w:ascii="Arial" w:hAnsi="Arial" w:cs="Arial"/>
          <w:b/>
          <w:color w:val="000000" w:themeColor="text1"/>
          <w:sz w:val="20"/>
          <w:szCs w:val="20"/>
          <w:lang w:val="es-ES"/>
        </w:rPr>
      </w:pPr>
    </w:p>
    <w:p w14:paraId="66883092" w14:textId="12DF2F6C" w:rsidR="004B7D1B" w:rsidRDefault="001C4BF9" w:rsidP="009602C6">
      <w:pPr>
        <w:spacing w:after="0"/>
        <w:jc w:val="both"/>
        <w:rPr>
          <w:rFonts w:ascii="Arial" w:hAnsi="Arial" w:cs="Arial"/>
          <w:color w:val="000000" w:themeColor="text1"/>
          <w:sz w:val="20"/>
          <w:szCs w:val="20"/>
          <w:lang w:val="es-ES"/>
        </w:rPr>
      </w:pPr>
      <w:r w:rsidRPr="003B20ED">
        <w:rPr>
          <w:rFonts w:ascii="Arial" w:hAnsi="Arial" w:cs="Arial"/>
          <w:b/>
          <w:color w:val="000000" w:themeColor="text1"/>
          <w:sz w:val="20"/>
          <w:szCs w:val="20"/>
          <w:lang w:val="es-ES"/>
        </w:rPr>
        <w:t xml:space="preserve">ITEM </w:t>
      </w:r>
      <w:r w:rsidR="00572236" w:rsidRPr="003B20ED">
        <w:rPr>
          <w:rFonts w:ascii="Arial" w:hAnsi="Arial" w:cs="Arial"/>
          <w:b/>
          <w:color w:val="000000" w:themeColor="text1"/>
          <w:sz w:val="20"/>
          <w:szCs w:val="20"/>
          <w:lang w:val="es-ES"/>
        </w:rPr>
        <w:t>III.</w:t>
      </w:r>
      <w:r w:rsidRPr="003B20ED">
        <w:rPr>
          <w:rFonts w:ascii="Arial" w:hAnsi="Arial" w:cs="Arial"/>
          <w:b/>
          <w:color w:val="000000" w:themeColor="text1"/>
          <w:sz w:val="20"/>
          <w:szCs w:val="20"/>
          <w:lang w:val="es-ES"/>
        </w:rPr>
        <w:t>- PRÁCTICA AUTÓNOMA Y PRODUCTO</w:t>
      </w:r>
      <w:r w:rsidR="00C75DA6" w:rsidRPr="003B20ED">
        <w:rPr>
          <w:rFonts w:ascii="Arial" w:hAnsi="Arial" w:cs="Arial"/>
          <w:b/>
          <w:color w:val="000000" w:themeColor="text1"/>
          <w:sz w:val="20"/>
          <w:szCs w:val="20"/>
          <w:lang w:val="es-ES"/>
        </w:rPr>
        <w:t xml:space="preserve">. </w:t>
      </w:r>
    </w:p>
    <w:p w14:paraId="172B0D2A" w14:textId="77777777" w:rsidR="00D22C37" w:rsidRDefault="00D22C37" w:rsidP="009602C6">
      <w:pPr>
        <w:spacing w:after="0"/>
        <w:jc w:val="both"/>
        <w:rPr>
          <w:rFonts w:ascii="Arial" w:hAnsi="Arial" w:cs="Arial"/>
          <w:color w:val="000000" w:themeColor="text1"/>
          <w:sz w:val="20"/>
          <w:szCs w:val="20"/>
          <w:lang w:val="es-ES"/>
        </w:rPr>
      </w:pPr>
    </w:p>
    <w:p w14:paraId="69A4D04F" w14:textId="6F4A479E" w:rsidR="00D22C37" w:rsidRPr="00D22C37" w:rsidRDefault="00D22C37" w:rsidP="009602C6">
      <w:pPr>
        <w:spacing w:after="0"/>
        <w:jc w:val="both"/>
        <w:rPr>
          <w:rFonts w:ascii="Arial" w:hAnsi="Arial" w:cs="Arial"/>
          <w:b/>
          <w:color w:val="000000" w:themeColor="text1"/>
          <w:sz w:val="20"/>
          <w:szCs w:val="20"/>
          <w:lang w:val="es-ES"/>
        </w:rPr>
      </w:pPr>
      <w:r w:rsidRPr="00D22C37">
        <w:rPr>
          <w:rFonts w:ascii="Arial" w:hAnsi="Arial" w:cs="Arial"/>
          <w:b/>
          <w:color w:val="000000" w:themeColor="text1"/>
          <w:sz w:val="20"/>
          <w:szCs w:val="20"/>
          <w:lang w:val="es-ES"/>
        </w:rPr>
        <w:t xml:space="preserve">Indicaciones: </w:t>
      </w:r>
    </w:p>
    <w:p w14:paraId="72D84E8C" w14:textId="77777777" w:rsidR="00D22C37" w:rsidRDefault="00D22C37" w:rsidP="009602C6">
      <w:pPr>
        <w:spacing w:after="0"/>
        <w:jc w:val="both"/>
        <w:rPr>
          <w:rFonts w:ascii="Arial" w:hAnsi="Arial" w:cs="Arial"/>
          <w:color w:val="000000" w:themeColor="text1"/>
          <w:sz w:val="20"/>
          <w:szCs w:val="20"/>
          <w:lang w:val="es-ES"/>
        </w:rPr>
      </w:pPr>
    </w:p>
    <w:p w14:paraId="0FAA74DC" w14:textId="0415597F" w:rsidR="00D22C37" w:rsidRPr="00D22C37" w:rsidRDefault="00D22C37" w:rsidP="00D22C37">
      <w:pPr>
        <w:pStyle w:val="Prrafodelista"/>
        <w:numPr>
          <w:ilvl w:val="0"/>
          <w:numId w:val="41"/>
        </w:numPr>
        <w:spacing w:after="0"/>
        <w:jc w:val="both"/>
        <w:rPr>
          <w:rFonts w:ascii="Arial" w:hAnsi="Arial" w:cs="Arial"/>
          <w:b/>
          <w:color w:val="000000" w:themeColor="text1"/>
          <w:sz w:val="20"/>
          <w:szCs w:val="20"/>
          <w:lang w:val="es-ES"/>
        </w:rPr>
      </w:pPr>
      <w:r w:rsidRPr="00D22C37">
        <w:rPr>
          <w:rFonts w:ascii="Arial" w:hAnsi="Arial" w:cs="Arial"/>
          <w:color w:val="000000" w:themeColor="text1"/>
          <w:sz w:val="20"/>
          <w:szCs w:val="20"/>
          <w:lang w:val="es-ES"/>
        </w:rPr>
        <w:t xml:space="preserve">Tomar apuntes de la lección 1 (video) en su cuaderno o bitácora. </w:t>
      </w:r>
    </w:p>
    <w:p w14:paraId="122B9AF0" w14:textId="44E623E6" w:rsidR="00D22C37" w:rsidRPr="00D22C37" w:rsidRDefault="00D22C37" w:rsidP="00D22C37">
      <w:pPr>
        <w:pStyle w:val="Prrafodelista"/>
        <w:numPr>
          <w:ilvl w:val="0"/>
          <w:numId w:val="41"/>
        </w:numPr>
        <w:spacing w:after="0"/>
        <w:jc w:val="both"/>
        <w:rPr>
          <w:rFonts w:ascii="Arial" w:hAnsi="Arial" w:cs="Arial"/>
          <w:b/>
          <w:color w:val="000000" w:themeColor="text1"/>
          <w:sz w:val="20"/>
          <w:szCs w:val="20"/>
          <w:lang w:val="es-ES"/>
        </w:rPr>
      </w:pPr>
      <w:r>
        <w:rPr>
          <w:rFonts w:ascii="Arial" w:hAnsi="Arial" w:cs="Arial"/>
          <w:color w:val="000000" w:themeColor="text1"/>
          <w:sz w:val="20"/>
          <w:szCs w:val="20"/>
          <w:lang w:val="es-ES"/>
        </w:rPr>
        <w:t xml:space="preserve">No Enviar su desarrollo a la profesora aún. </w:t>
      </w:r>
    </w:p>
    <w:p w14:paraId="28544BA1" w14:textId="1DEC471A" w:rsidR="00D22C37" w:rsidRPr="00D22C37" w:rsidRDefault="00D22C37" w:rsidP="00D22C37">
      <w:pPr>
        <w:pStyle w:val="Prrafodelista"/>
        <w:numPr>
          <w:ilvl w:val="0"/>
          <w:numId w:val="41"/>
        </w:numPr>
        <w:spacing w:after="0"/>
        <w:jc w:val="both"/>
        <w:rPr>
          <w:rFonts w:ascii="Arial" w:hAnsi="Arial" w:cs="Arial"/>
          <w:b/>
          <w:color w:val="000000" w:themeColor="text1"/>
          <w:sz w:val="20"/>
          <w:szCs w:val="20"/>
          <w:lang w:val="es-ES"/>
        </w:rPr>
      </w:pPr>
      <w:r>
        <w:rPr>
          <w:rFonts w:ascii="Arial" w:hAnsi="Arial" w:cs="Arial"/>
          <w:color w:val="000000" w:themeColor="text1"/>
          <w:sz w:val="20"/>
          <w:szCs w:val="20"/>
          <w:lang w:val="es-ES"/>
        </w:rPr>
        <w:t xml:space="preserve">No olvide enviar sus dudas al correo. </w:t>
      </w:r>
    </w:p>
    <w:p w14:paraId="4BFC022D" w14:textId="77777777" w:rsidR="00D22C37" w:rsidRPr="00D22C37" w:rsidRDefault="00D22C37" w:rsidP="00BE59D8">
      <w:pPr>
        <w:pStyle w:val="Prrafodelista"/>
        <w:spacing w:after="0"/>
        <w:jc w:val="both"/>
        <w:rPr>
          <w:rFonts w:ascii="Arial" w:hAnsi="Arial" w:cs="Arial"/>
          <w:b/>
          <w:color w:val="000000" w:themeColor="text1"/>
          <w:sz w:val="20"/>
          <w:szCs w:val="20"/>
          <w:lang w:val="es-ES"/>
        </w:rPr>
      </w:pPr>
    </w:p>
    <w:p w14:paraId="23F6CA16" w14:textId="52675B27" w:rsidR="000F127B" w:rsidRDefault="000F127B" w:rsidP="00F25940">
      <w:pPr>
        <w:spacing w:after="0"/>
        <w:rPr>
          <w:rFonts w:ascii="Arial" w:hAnsi="Arial" w:cs="Arial"/>
          <w:b/>
          <w:sz w:val="20"/>
          <w:szCs w:val="20"/>
          <w:lang w:val="es-ES"/>
        </w:rPr>
      </w:pPr>
    </w:p>
    <w:sectPr w:rsidR="000F127B" w:rsidSect="0084262E">
      <w:headerReference w:type="default" r:id="rId10"/>
      <w:pgSz w:w="11906" w:h="16838" w:code="9"/>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38F4" w14:textId="77777777" w:rsidR="009B47FB" w:rsidRDefault="009B47FB" w:rsidP="00CB2B0A">
      <w:pPr>
        <w:spacing w:after="0" w:line="240" w:lineRule="auto"/>
      </w:pPr>
      <w:r>
        <w:separator/>
      </w:r>
    </w:p>
  </w:endnote>
  <w:endnote w:type="continuationSeparator" w:id="0">
    <w:p w14:paraId="3F472D5E" w14:textId="77777777" w:rsidR="009B47FB" w:rsidRDefault="009B47FB"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8595" w14:textId="77777777" w:rsidR="009B47FB" w:rsidRDefault="009B47FB" w:rsidP="00CB2B0A">
      <w:pPr>
        <w:spacing w:after="0" w:line="240" w:lineRule="auto"/>
      </w:pPr>
      <w:r>
        <w:separator/>
      </w:r>
    </w:p>
  </w:footnote>
  <w:footnote w:type="continuationSeparator" w:id="0">
    <w:p w14:paraId="6CEC4036" w14:textId="77777777" w:rsidR="009B47FB" w:rsidRDefault="009B47FB"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71AC"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586DBA94" wp14:editId="049B9D21">
          <wp:simplePos x="0" y="0"/>
          <wp:positionH relativeFrom="column">
            <wp:posOffset>-104775</wp:posOffset>
          </wp:positionH>
          <wp:positionV relativeFrom="paragraph">
            <wp:posOffset>-26670</wp:posOffset>
          </wp:positionV>
          <wp:extent cx="64770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562D945F"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2DA1E5E4" w14:textId="77777777"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C47631">
      <w:rPr>
        <w:rFonts w:ascii="Century Gothic" w:hAnsi="Century Gothic"/>
        <w:noProof/>
        <w:sz w:val="18"/>
        <w:szCs w:val="18"/>
        <w:lang w:eastAsia="es-ES_tradnl"/>
      </w:rPr>
      <w:t>Ciencias</w:t>
    </w:r>
  </w:p>
  <w:p w14:paraId="36FD37EA" w14:textId="77777777" w:rsidR="009B2C1A" w:rsidRPr="00290DA4" w:rsidRDefault="00C47631" w:rsidP="000D43CC">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Docente: Carolina Silva</w:t>
    </w:r>
  </w:p>
  <w:p w14:paraId="2B56EEEA"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411857DB"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5DEF4605"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35334F"/>
    <w:multiLevelType w:val="hybridMultilevel"/>
    <w:tmpl w:val="4EB01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3B6B86"/>
    <w:multiLevelType w:val="hybridMultilevel"/>
    <w:tmpl w:val="75D0424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FD2B83"/>
    <w:multiLevelType w:val="hybridMultilevel"/>
    <w:tmpl w:val="0D2A57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BF433A"/>
    <w:multiLevelType w:val="hybridMultilevel"/>
    <w:tmpl w:val="B6E64D5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CE77C82"/>
    <w:multiLevelType w:val="multilevel"/>
    <w:tmpl w:val="ACE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B44E0"/>
    <w:multiLevelType w:val="multilevel"/>
    <w:tmpl w:val="F33A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556678"/>
    <w:multiLevelType w:val="hybridMultilevel"/>
    <w:tmpl w:val="EE421C88"/>
    <w:lvl w:ilvl="0" w:tplc="E7E27494">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36317E"/>
    <w:multiLevelType w:val="hybridMultilevel"/>
    <w:tmpl w:val="C0A63F8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A6742DC"/>
    <w:multiLevelType w:val="hybridMultilevel"/>
    <w:tmpl w:val="5FB4D5E6"/>
    <w:lvl w:ilvl="0" w:tplc="83F6F830">
      <w:start w:val="1"/>
      <w:numFmt w:val="bullet"/>
      <w:lvlText w:val="•"/>
      <w:lvlJc w:val="left"/>
      <w:pPr>
        <w:tabs>
          <w:tab w:val="num" w:pos="720"/>
        </w:tabs>
        <w:ind w:left="720" w:hanging="360"/>
      </w:pPr>
      <w:rPr>
        <w:rFonts w:ascii="Arial" w:hAnsi="Arial" w:hint="default"/>
      </w:rPr>
    </w:lvl>
    <w:lvl w:ilvl="1" w:tplc="12D23FEE" w:tentative="1">
      <w:start w:val="1"/>
      <w:numFmt w:val="bullet"/>
      <w:lvlText w:val="•"/>
      <w:lvlJc w:val="left"/>
      <w:pPr>
        <w:tabs>
          <w:tab w:val="num" w:pos="1440"/>
        </w:tabs>
        <w:ind w:left="1440" w:hanging="360"/>
      </w:pPr>
      <w:rPr>
        <w:rFonts w:ascii="Arial" w:hAnsi="Arial" w:hint="default"/>
      </w:rPr>
    </w:lvl>
    <w:lvl w:ilvl="2" w:tplc="F1FAABB4" w:tentative="1">
      <w:start w:val="1"/>
      <w:numFmt w:val="bullet"/>
      <w:lvlText w:val="•"/>
      <w:lvlJc w:val="left"/>
      <w:pPr>
        <w:tabs>
          <w:tab w:val="num" w:pos="2160"/>
        </w:tabs>
        <w:ind w:left="2160" w:hanging="360"/>
      </w:pPr>
      <w:rPr>
        <w:rFonts w:ascii="Arial" w:hAnsi="Arial" w:hint="default"/>
      </w:rPr>
    </w:lvl>
    <w:lvl w:ilvl="3" w:tplc="9E4899D8" w:tentative="1">
      <w:start w:val="1"/>
      <w:numFmt w:val="bullet"/>
      <w:lvlText w:val="•"/>
      <w:lvlJc w:val="left"/>
      <w:pPr>
        <w:tabs>
          <w:tab w:val="num" w:pos="2880"/>
        </w:tabs>
        <w:ind w:left="2880" w:hanging="360"/>
      </w:pPr>
      <w:rPr>
        <w:rFonts w:ascii="Arial" w:hAnsi="Arial" w:hint="default"/>
      </w:rPr>
    </w:lvl>
    <w:lvl w:ilvl="4" w:tplc="5888EA5C" w:tentative="1">
      <w:start w:val="1"/>
      <w:numFmt w:val="bullet"/>
      <w:lvlText w:val="•"/>
      <w:lvlJc w:val="left"/>
      <w:pPr>
        <w:tabs>
          <w:tab w:val="num" w:pos="3600"/>
        </w:tabs>
        <w:ind w:left="3600" w:hanging="360"/>
      </w:pPr>
      <w:rPr>
        <w:rFonts w:ascii="Arial" w:hAnsi="Arial" w:hint="default"/>
      </w:rPr>
    </w:lvl>
    <w:lvl w:ilvl="5" w:tplc="56C430F4" w:tentative="1">
      <w:start w:val="1"/>
      <w:numFmt w:val="bullet"/>
      <w:lvlText w:val="•"/>
      <w:lvlJc w:val="left"/>
      <w:pPr>
        <w:tabs>
          <w:tab w:val="num" w:pos="4320"/>
        </w:tabs>
        <w:ind w:left="4320" w:hanging="360"/>
      </w:pPr>
      <w:rPr>
        <w:rFonts w:ascii="Arial" w:hAnsi="Arial" w:hint="default"/>
      </w:rPr>
    </w:lvl>
    <w:lvl w:ilvl="6" w:tplc="57142704" w:tentative="1">
      <w:start w:val="1"/>
      <w:numFmt w:val="bullet"/>
      <w:lvlText w:val="•"/>
      <w:lvlJc w:val="left"/>
      <w:pPr>
        <w:tabs>
          <w:tab w:val="num" w:pos="5040"/>
        </w:tabs>
        <w:ind w:left="5040" w:hanging="360"/>
      </w:pPr>
      <w:rPr>
        <w:rFonts w:ascii="Arial" w:hAnsi="Arial" w:hint="default"/>
      </w:rPr>
    </w:lvl>
    <w:lvl w:ilvl="7" w:tplc="52505370" w:tentative="1">
      <w:start w:val="1"/>
      <w:numFmt w:val="bullet"/>
      <w:lvlText w:val="•"/>
      <w:lvlJc w:val="left"/>
      <w:pPr>
        <w:tabs>
          <w:tab w:val="num" w:pos="5760"/>
        </w:tabs>
        <w:ind w:left="5760" w:hanging="360"/>
      </w:pPr>
      <w:rPr>
        <w:rFonts w:ascii="Arial" w:hAnsi="Arial" w:hint="default"/>
      </w:rPr>
    </w:lvl>
    <w:lvl w:ilvl="8" w:tplc="5ADAB9DE" w:tentative="1">
      <w:start w:val="1"/>
      <w:numFmt w:val="bullet"/>
      <w:lvlText w:val="•"/>
      <w:lvlJc w:val="left"/>
      <w:pPr>
        <w:tabs>
          <w:tab w:val="num" w:pos="6480"/>
        </w:tabs>
        <w:ind w:left="6480" w:hanging="360"/>
      </w:pPr>
      <w:rPr>
        <w:rFonts w:ascii="Arial" w:hAnsi="Arial" w:hint="default"/>
      </w:rPr>
    </w:lvl>
  </w:abstractNum>
  <w:abstractNum w:abstractNumId="14">
    <w:nsid w:val="3AFF10B9"/>
    <w:multiLevelType w:val="hybridMultilevel"/>
    <w:tmpl w:val="D5B05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A2282F"/>
    <w:multiLevelType w:val="hybridMultilevel"/>
    <w:tmpl w:val="BBC2A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11757E9"/>
    <w:multiLevelType w:val="hybridMultilevel"/>
    <w:tmpl w:val="84C291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1757A07"/>
    <w:multiLevelType w:val="hybridMultilevel"/>
    <w:tmpl w:val="F9D62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1F64A70"/>
    <w:multiLevelType w:val="hybridMultilevel"/>
    <w:tmpl w:val="CFBE26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7C92169"/>
    <w:multiLevelType w:val="hybridMultilevel"/>
    <w:tmpl w:val="FCDE6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4C4CE3"/>
    <w:multiLevelType w:val="hybridMultilevel"/>
    <w:tmpl w:val="CABC1BD4"/>
    <w:lvl w:ilvl="0" w:tplc="8FA2C00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C094568"/>
    <w:multiLevelType w:val="hybridMultilevel"/>
    <w:tmpl w:val="E18665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D9B66F1"/>
    <w:multiLevelType w:val="hybridMultilevel"/>
    <w:tmpl w:val="C2D4A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F412810"/>
    <w:multiLevelType w:val="hybridMultilevel"/>
    <w:tmpl w:val="0C82122C"/>
    <w:lvl w:ilvl="0" w:tplc="5CA23F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7702848"/>
    <w:multiLevelType w:val="hybridMultilevel"/>
    <w:tmpl w:val="E708B330"/>
    <w:lvl w:ilvl="0" w:tplc="E888316E">
      <w:start w:val="1"/>
      <w:numFmt w:val="decimal"/>
      <w:lvlText w:val="%1."/>
      <w:lvlJc w:val="left"/>
      <w:pPr>
        <w:ind w:left="1288" w:hanging="720"/>
      </w:pPr>
      <w:rPr>
        <w:rFonts w:ascii="Arial" w:eastAsiaTheme="minorHAnsi" w:hAnsi="Arial" w:cs="Arial"/>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BDA7AE4"/>
    <w:multiLevelType w:val="hybridMultilevel"/>
    <w:tmpl w:val="9CD4E01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ECC0C0B"/>
    <w:multiLevelType w:val="hybridMultilevel"/>
    <w:tmpl w:val="BC1C22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11949B3"/>
    <w:multiLevelType w:val="hybridMultilevel"/>
    <w:tmpl w:val="1FD8289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9704865"/>
    <w:multiLevelType w:val="hybridMultilevel"/>
    <w:tmpl w:val="CF245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A301467"/>
    <w:multiLevelType w:val="hybridMultilevel"/>
    <w:tmpl w:val="ACC6C8D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BB42D01"/>
    <w:multiLevelType w:val="hybridMultilevel"/>
    <w:tmpl w:val="6E5A0CB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DA76A84"/>
    <w:multiLevelType w:val="hybridMultilevel"/>
    <w:tmpl w:val="1DC446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29A574B"/>
    <w:multiLevelType w:val="multilevel"/>
    <w:tmpl w:val="3846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2B0168"/>
    <w:multiLevelType w:val="hybridMultilevel"/>
    <w:tmpl w:val="949A5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D5F6E74"/>
    <w:multiLevelType w:val="hybridMultilevel"/>
    <w:tmpl w:val="71BEE15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DF56EE7"/>
    <w:multiLevelType w:val="hybridMultilevel"/>
    <w:tmpl w:val="84BE08B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DF862F5"/>
    <w:multiLevelType w:val="hybridMultilevel"/>
    <w:tmpl w:val="1A72CA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ED17703"/>
    <w:multiLevelType w:val="hybridMultilevel"/>
    <w:tmpl w:val="1DC446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4"/>
  </w:num>
  <w:num w:numId="3">
    <w:abstractNumId w:val="0"/>
  </w:num>
  <w:num w:numId="4">
    <w:abstractNumId w:val="9"/>
  </w:num>
  <w:num w:numId="5">
    <w:abstractNumId w:val="26"/>
  </w:num>
  <w:num w:numId="6">
    <w:abstractNumId w:val="41"/>
  </w:num>
  <w:num w:numId="7">
    <w:abstractNumId w:val="11"/>
  </w:num>
  <w:num w:numId="8">
    <w:abstractNumId w:val="3"/>
  </w:num>
  <w:num w:numId="9">
    <w:abstractNumId w:val="34"/>
  </w:num>
  <w:num w:numId="10">
    <w:abstractNumId w:val="17"/>
  </w:num>
  <w:num w:numId="11">
    <w:abstractNumId w:val="20"/>
  </w:num>
  <w:num w:numId="12">
    <w:abstractNumId w:val="25"/>
  </w:num>
  <w:num w:numId="13">
    <w:abstractNumId w:val="10"/>
  </w:num>
  <w:num w:numId="14">
    <w:abstractNumId w:val="5"/>
  </w:num>
  <w:num w:numId="15">
    <w:abstractNumId w:val="22"/>
  </w:num>
  <w:num w:numId="16">
    <w:abstractNumId w:val="33"/>
  </w:num>
  <w:num w:numId="17">
    <w:abstractNumId w:val="29"/>
  </w:num>
  <w:num w:numId="18">
    <w:abstractNumId w:val="37"/>
  </w:num>
  <w:num w:numId="19">
    <w:abstractNumId w:val="27"/>
  </w:num>
  <w:num w:numId="20">
    <w:abstractNumId w:val="32"/>
  </w:num>
  <w:num w:numId="21">
    <w:abstractNumId w:val="39"/>
  </w:num>
  <w:num w:numId="22">
    <w:abstractNumId w:val="12"/>
  </w:num>
  <w:num w:numId="23">
    <w:abstractNumId w:val="4"/>
  </w:num>
  <w:num w:numId="24">
    <w:abstractNumId w:val="31"/>
  </w:num>
  <w:num w:numId="25">
    <w:abstractNumId w:val="40"/>
  </w:num>
  <w:num w:numId="26">
    <w:abstractNumId w:val="7"/>
  </w:num>
  <w:num w:numId="27">
    <w:abstractNumId w:val="19"/>
  </w:num>
  <w:num w:numId="28">
    <w:abstractNumId w:val="15"/>
  </w:num>
  <w:num w:numId="29">
    <w:abstractNumId w:val="14"/>
  </w:num>
  <w:num w:numId="30">
    <w:abstractNumId w:val="1"/>
  </w:num>
  <w:num w:numId="31">
    <w:abstractNumId w:val="2"/>
  </w:num>
  <w:num w:numId="32">
    <w:abstractNumId w:val="21"/>
  </w:num>
  <w:num w:numId="33">
    <w:abstractNumId w:val="23"/>
  </w:num>
  <w:num w:numId="34">
    <w:abstractNumId w:val="38"/>
  </w:num>
  <w:num w:numId="35">
    <w:abstractNumId w:val="18"/>
  </w:num>
  <w:num w:numId="36">
    <w:abstractNumId w:val="28"/>
  </w:num>
  <w:num w:numId="37">
    <w:abstractNumId w:val="8"/>
  </w:num>
  <w:num w:numId="38">
    <w:abstractNumId w:val="35"/>
  </w:num>
  <w:num w:numId="39">
    <w:abstractNumId w:val="36"/>
  </w:num>
  <w:num w:numId="40">
    <w:abstractNumId w:val="30"/>
  </w:num>
  <w:num w:numId="41">
    <w:abstractNumId w:val="1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413E"/>
    <w:rsid w:val="00044543"/>
    <w:rsid w:val="0004660A"/>
    <w:rsid w:val="0005214B"/>
    <w:rsid w:val="00066442"/>
    <w:rsid w:val="00076FF7"/>
    <w:rsid w:val="00084910"/>
    <w:rsid w:val="000864A2"/>
    <w:rsid w:val="0009004D"/>
    <w:rsid w:val="000A5FC1"/>
    <w:rsid w:val="000B0D04"/>
    <w:rsid w:val="000B4330"/>
    <w:rsid w:val="000B7313"/>
    <w:rsid w:val="000C4342"/>
    <w:rsid w:val="000D43CC"/>
    <w:rsid w:val="000D6F80"/>
    <w:rsid w:val="000E5866"/>
    <w:rsid w:val="000F127B"/>
    <w:rsid w:val="000F5077"/>
    <w:rsid w:val="000F54A7"/>
    <w:rsid w:val="00101880"/>
    <w:rsid w:val="0010403A"/>
    <w:rsid w:val="00115A4D"/>
    <w:rsid w:val="0012082E"/>
    <w:rsid w:val="001311BD"/>
    <w:rsid w:val="0013248A"/>
    <w:rsid w:val="001351F2"/>
    <w:rsid w:val="00142937"/>
    <w:rsid w:val="00145DE6"/>
    <w:rsid w:val="001557AD"/>
    <w:rsid w:val="00163F70"/>
    <w:rsid w:val="00165BA3"/>
    <w:rsid w:val="00183EE6"/>
    <w:rsid w:val="001A0766"/>
    <w:rsid w:val="001A4742"/>
    <w:rsid w:val="001C3C4C"/>
    <w:rsid w:val="001C4BF9"/>
    <w:rsid w:val="001D08EB"/>
    <w:rsid w:val="001E6359"/>
    <w:rsid w:val="001F3CE3"/>
    <w:rsid w:val="00202E87"/>
    <w:rsid w:val="0023114E"/>
    <w:rsid w:val="002426DC"/>
    <w:rsid w:val="00242B7D"/>
    <w:rsid w:val="0025190F"/>
    <w:rsid w:val="00255841"/>
    <w:rsid w:val="00257475"/>
    <w:rsid w:val="00264C19"/>
    <w:rsid w:val="00273C58"/>
    <w:rsid w:val="002749AD"/>
    <w:rsid w:val="00275084"/>
    <w:rsid w:val="00284E28"/>
    <w:rsid w:val="00290DA4"/>
    <w:rsid w:val="002A0EB6"/>
    <w:rsid w:val="002A43D8"/>
    <w:rsid w:val="002B1B43"/>
    <w:rsid w:val="002B412E"/>
    <w:rsid w:val="002D180E"/>
    <w:rsid w:val="002D1BC4"/>
    <w:rsid w:val="002D7D02"/>
    <w:rsid w:val="002E125D"/>
    <w:rsid w:val="002E186E"/>
    <w:rsid w:val="002F3F64"/>
    <w:rsid w:val="00317ABE"/>
    <w:rsid w:val="00331397"/>
    <w:rsid w:val="0034690B"/>
    <w:rsid w:val="0035151E"/>
    <w:rsid w:val="0035289E"/>
    <w:rsid w:val="00353FED"/>
    <w:rsid w:val="003639BA"/>
    <w:rsid w:val="00363ADC"/>
    <w:rsid w:val="00372889"/>
    <w:rsid w:val="00377A1A"/>
    <w:rsid w:val="003833EB"/>
    <w:rsid w:val="0038548A"/>
    <w:rsid w:val="00395BFB"/>
    <w:rsid w:val="003A1F09"/>
    <w:rsid w:val="003B0C43"/>
    <w:rsid w:val="003B20ED"/>
    <w:rsid w:val="003C69BE"/>
    <w:rsid w:val="003D3976"/>
    <w:rsid w:val="003E24E9"/>
    <w:rsid w:val="003F18A7"/>
    <w:rsid w:val="003F6D2C"/>
    <w:rsid w:val="00400141"/>
    <w:rsid w:val="00400F23"/>
    <w:rsid w:val="00403693"/>
    <w:rsid w:val="00403C23"/>
    <w:rsid w:val="0040777C"/>
    <w:rsid w:val="00415062"/>
    <w:rsid w:val="00421FE6"/>
    <w:rsid w:val="00423674"/>
    <w:rsid w:val="00445079"/>
    <w:rsid w:val="00471EEC"/>
    <w:rsid w:val="004759EB"/>
    <w:rsid w:val="00480AD1"/>
    <w:rsid w:val="004A319A"/>
    <w:rsid w:val="004A35D7"/>
    <w:rsid w:val="004B44F6"/>
    <w:rsid w:val="004B7D1B"/>
    <w:rsid w:val="004C4774"/>
    <w:rsid w:val="004C7C74"/>
    <w:rsid w:val="004D0E8C"/>
    <w:rsid w:val="004D5C3E"/>
    <w:rsid w:val="004D663B"/>
    <w:rsid w:val="004D6FBD"/>
    <w:rsid w:val="004F2168"/>
    <w:rsid w:val="004F28C4"/>
    <w:rsid w:val="004F7140"/>
    <w:rsid w:val="00501846"/>
    <w:rsid w:val="00504766"/>
    <w:rsid w:val="00505295"/>
    <w:rsid w:val="005117AF"/>
    <w:rsid w:val="005137D3"/>
    <w:rsid w:val="00515B8D"/>
    <w:rsid w:val="00517A20"/>
    <w:rsid w:val="005301CF"/>
    <w:rsid w:val="00547529"/>
    <w:rsid w:val="0055048D"/>
    <w:rsid w:val="00563485"/>
    <w:rsid w:val="00572236"/>
    <w:rsid w:val="00580A22"/>
    <w:rsid w:val="00581897"/>
    <w:rsid w:val="005827BE"/>
    <w:rsid w:val="00582C93"/>
    <w:rsid w:val="00592F06"/>
    <w:rsid w:val="005A76BD"/>
    <w:rsid w:val="005A77C5"/>
    <w:rsid w:val="005C3816"/>
    <w:rsid w:val="005C566F"/>
    <w:rsid w:val="005C64CC"/>
    <w:rsid w:val="005D0918"/>
    <w:rsid w:val="005E2B60"/>
    <w:rsid w:val="005E5909"/>
    <w:rsid w:val="005F281F"/>
    <w:rsid w:val="005F29E0"/>
    <w:rsid w:val="006369D0"/>
    <w:rsid w:val="006422ED"/>
    <w:rsid w:val="00652B0B"/>
    <w:rsid w:val="00654AAA"/>
    <w:rsid w:val="00657DCE"/>
    <w:rsid w:val="00677345"/>
    <w:rsid w:val="00682A97"/>
    <w:rsid w:val="00685F04"/>
    <w:rsid w:val="00691431"/>
    <w:rsid w:val="006A331C"/>
    <w:rsid w:val="006B5B69"/>
    <w:rsid w:val="006C078D"/>
    <w:rsid w:val="006C33CE"/>
    <w:rsid w:val="006C40CD"/>
    <w:rsid w:val="006D52E4"/>
    <w:rsid w:val="006D7233"/>
    <w:rsid w:val="006E3028"/>
    <w:rsid w:val="006F2349"/>
    <w:rsid w:val="006F243E"/>
    <w:rsid w:val="006F37AE"/>
    <w:rsid w:val="00701E97"/>
    <w:rsid w:val="00713FB1"/>
    <w:rsid w:val="00720911"/>
    <w:rsid w:val="007266ED"/>
    <w:rsid w:val="00730AD0"/>
    <w:rsid w:val="0073640E"/>
    <w:rsid w:val="00736DAC"/>
    <w:rsid w:val="007461B2"/>
    <w:rsid w:val="00752B51"/>
    <w:rsid w:val="00754055"/>
    <w:rsid w:val="0075733A"/>
    <w:rsid w:val="0076508A"/>
    <w:rsid w:val="007650BD"/>
    <w:rsid w:val="007708CC"/>
    <w:rsid w:val="0077754E"/>
    <w:rsid w:val="0078494B"/>
    <w:rsid w:val="007B119E"/>
    <w:rsid w:val="007B238D"/>
    <w:rsid w:val="007B3E70"/>
    <w:rsid w:val="007B656A"/>
    <w:rsid w:val="007C4E4F"/>
    <w:rsid w:val="007C5FB2"/>
    <w:rsid w:val="007E2274"/>
    <w:rsid w:val="007E50F6"/>
    <w:rsid w:val="00801929"/>
    <w:rsid w:val="00807B67"/>
    <w:rsid w:val="00811247"/>
    <w:rsid w:val="0081321F"/>
    <w:rsid w:val="00824038"/>
    <w:rsid w:val="00827A58"/>
    <w:rsid w:val="00827B7C"/>
    <w:rsid w:val="00837A98"/>
    <w:rsid w:val="0084262E"/>
    <w:rsid w:val="00853ECE"/>
    <w:rsid w:val="00867911"/>
    <w:rsid w:val="00881F56"/>
    <w:rsid w:val="008864BC"/>
    <w:rsid w:val="008A5AF8"/>
    <w:rsid w:val="008A6775"/>
    <w:rsid w:val="008A7821"/>
    <w:rsid w:val="008A7AFF"/>
    <w:rsid w:val="008B06BD"/>
    <w:rsid w:val="008B0BAC"/>
    <w:rsid w:val="008C4347"/>
    <w:rsid w:val="008D2B7F"/>
    <w:rsid w:val="008D2D8D"/>
    <w:rsid w:val="008D3B57"/>
    <w:rsid w:val="008E508C"/>
    <w:rsid w:val="008F198C"/>
    <w:rsid w:val="008F5779"/>
    <w:rsid w:val="008F6426"/>
    <w:rsid w:val="008F7751"/>
    <w:rsid w:val="009063C1"/>
    <w:rsid w:val="0090798C"/>
    <w:rsid w:val="00915AE3"/>
    <w:rsid w:val="00921D1E"/>
    <w:rsid w:val="00940C80"/>
    <w:rsid w:val="00944F32"/>
    <w:rsid w:val="00945FED"/>
    <w:rsid w:val="009463A9"/>
    <w:rsid w:val="00946785"/>
    <w:rsid w:val="00950CC8"/>
    <w:rsid w:val="009602C6"/>
    <w:rsid w:val="009761F6"/>
    <w:rsid w:val="00977EEC"/>
    <w:rsid w:val="00982137"/>
    <w:rsid w:val="00983194"/>
    <w:rsid w:val="0099478E"/>
    <w:rsid w:val="009A0B9C"/>
    <w:rsid w:val="009A1CBC"/>
    <w:rsid w:val="009A310B"/>
    <w:rsid w:val="009A64C6"/>
    <w:rsid w:val="009B02DB"/>
    <w:rsid w:val="009B2C1A"/>
    <w:rsid w:val="009B47FB"/>
    <w:rsid w:val="009B6781"/>
    <w:rsid w:val="009B6ADB"/>
    <w:rsid w:val="009C2F84"/>
    <w:rsid w:val="009C46B8"/>
    <w:rsid w:val="009C7B25"/>
    <w:rsid w:val="009D757C"/>
    <w:rsid w:val="009E36FC"/>
    <w:rsid w:val="009E5819"/>
    <w:rsid w:val="009F7984"/>
    <w:rsid w:val="00A01671"/>
    <w:rsid w:val="00A1147D"/>
    <w:rsid w:val="00A129D3"/>
    <w:rsid w:val="00A12A63"/>
    <w:rsid w:val="00A148ED"/>
    <w:rsid w:val="00A152FE"/>
    <w:rsid w:val="00A202EA"/>
    <w:rsid w:val="00A21324"/>
    <w:rsid w:val="00A26DC3"/>
    <w:rsid w:val="00A36DC7"/>
    <w:rsid w:val="00A4011B"/>
    <w:rsid w:val="00A41341"/>
    <w:rsid w:val="00A502F8"/>
    <w:rsid w:val="00A76B0E"/>
    <w:rsid w:val="00A90C7B"/>
    <w:rsid w:val="00A975C5"/>
    <w:rsid w:val="00AA508C"/>
    <w:rsid w:val="00AB0BE9"/>
    <w:rsid w:val="00AB3FA3"/>
    <w:rsid w:val="00AC34B0"/>
    <w:rsid w:val="00AE595E"/>
    <w:rsid w:val="00AE64F7"/>
    <w:rsid w:val="00B001C6"/>
    <w:rsid w:val="00B008A9"/>
    <w:rsid w:val="00B13FDC"/>
    <w:rsid w:val="00B16EE7"/>
    <w:rsid w:val="00B2195E"/>
    <w:rsid w:val="00B22419"/>
    <w:rsid w:val="00B2277E"/>
    <w:rsid w:val="00B2489C"/>
    <w:rsid w:val="00B31DC3"/>
    <w:rsid w:val="00B34585"/>
    <w:rsid w:val="00B3734B"/>
    <w:rsid w:val="00B37909"/>
    <w:rsid w:val="00B37EE1"/>
    <w:rsid w:val="00B54BB3"/>
    <w:rsid w:val="00B57B43"/>
    <w:rsid w:val="00B6054F"/>
    <w:rsid w:val="00B66045"/>
    <w:rsid w:val="00B70BC9"/>
    <w:rsid w:val="00B80667"/>
    <w:rsid w:val="00B84154"/>
    <w:rsid w:val="00B84198"/>
    <w:rsid w:val="00B9107E"/>
    <w:rsid w:val="00B91A13"/>
    <w:rsid w:val="00B95918"/>
    <w:rsid w:val="00BA1814"/>
    <w:rsid w:val="00BA608B"/>
    <w:rsid w:val="00BB05EE"/>
    <w:rsid w:val="00BB36D6"/>
    <w:rsid w:val="00BC0216"/>
    <w:rsid w:val="00BE59D8"/>
    <w:rsid w:val="00BE7F1E"/>
    <w:rsid w:val="00BF1846"/>
    <w:rsid w:val="00BF1D00"/>
    <w:rsid w:val="00C007CD"/>
    <w:rsid w:val="00C34AE9"/>
    <w:rsid w:val="00C40983"/>
    <w:rsid w:val="00C42510"/>
    <w:rsid w:val="00C459F9"/>
    <w:rsid w:val="00C47631"/>
    <w:rsid w:val="00C61175"/>
    <w:rsid w:val="00C7280A"/>
    <w:rsid w:val="00C742EE"/>
    <w:rsid w:val="00C74B5B"/>
    <w:rsid w:val="00C75DA6"/>
    <w:rsid w:val="00C817B6"/>
    <w:rsid w:val="00C83764"/>
    <w:rsid w:val="00C95034"/>
    <w:rsid w:val="00CA5C8A"/>
    <w:rsid w:val="00CB2892"/>
    <w:rsid w:val="00CB2B0A"/>
    <w:rsid w:val="00CC72BB"/>
    <w:rsid w:val="00CD11AE"/>
    <w:rsid w:val="00CE0D8B"/>
    <w:rsid w:val="00CE290C"/>
    <w:rsid w:val="00CE3FD8"/>
    <w:rsid w:val="00D06E61"/>
    <w:rsid w:val="00D15A43"/>
    <w:rsid w:val="00D22B30"/>
    <w:rsid w:val="00D22C37"/>
    <w:rsid w:val="00D30890"/>
    <w:rsid w:val="00D338AF"/>
    <w:rsid w:val="00D350A8"/>
    <w:rsid w:val="00D559EB"/>
    <w:rsid w:val="00D7742E"/>
    <w:rsid w:val="00D778E3"/>
    <w:rsid w:val="00D866DA"/>
    <w:rsid w:val="00D923C0"/>
    <w:rsid w:val="00D9616F"/>
    <w:rsid w:val="00DA4594"/>
    <w:rsid w:val="00DB1D6C"/>
    <w:rsid w:val="00DE1CF3"/>
    <w:rsid w:val="00DF61D4"/>
    <w:rsid w:val="00DF6E69"/>
    <w:rsid w:val="00E00E80"/>
    <w:rsid w:val="00E01AEF"/>
    <w:rsid w:val="00E1659B"/>
    <w:rsid w:val="00E33067"/>
    <w:rsid w:val="00E34008"/>
    <w:rsid w:val="00E36FAB"/>
    <w:rsid w:val="00E427C6"/>
    <w:rsid w:val="00E474AF"/>
    <w:rsid w:val="00E54BDE"/>
    <w:rsid w:val="00E5602C"/>
    <w:rsid w:val="00E7404F"/>
    <w:rsid w:val="00E762EA"/>
    <w:rsid w:val="00E906D8"/>
    <w:rsid w:val="00E93E10"/>
    <w:rsid w:val="00E94C7F"/>
    <w:rsid w:val="00EB4018"/>
    <w:rsid w:val="00EB65FC"/>
    <w:rsid w:val="00EC27B3"/>
    <w:rsid w:val="00EC6B64"/>
    <w:rsid w:val="00EF6798"/>
    <w:rsid w:val="00EF7004"/>
    <w:rsid w:val="00F02696"/>
    <w:rsid w:val="00F04BEB"/>
    <w:rsid w:val="00F23248"/>
    <w:rsid w:val="00F25940"/>
    <w:rsid w:val="00F4018C"/>
    <w:rsid w:val="00F43020"/>
    <w:rsid w:val="00F51934"/>
    <w:rsid w:val="00F5200F"/>
    <w:rsid w:val="00F61BA5"/>
    <w:rsid w:val="00F63A19"/>
    <w:rsid w:val="00F662B1"/>
    <w:rsid w:val="00F663FF"/>
    <w:rsid w:val="00F73FC7"/>
    <w:rsid w:val="00F77524"/>
    <w:rsid w:val="00F84604"/>
    <w:rsid w:val="00FB1A15"/>
    <w:rsid w:val="00FB2575"/>
    <w:rsid w:val="00FB31A3"/>
    <w:rsid w:val="00FC1A48"/>
    <w:rsid w:val="00FC4761"/>
    <w:rsid w:val="00FC594F"/>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A076F"/>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2">
    <w:name w:val="heading 2"/>
    <w:basedOn w:val="Normal"/>
    <w:link w:val="Ttulo2Car"/>
    <w:uiPriority w:val="9"/>
    <w:qFormat/>
    <w:rsid w:val="00400141"/>
    <w:pPr>
      <w:spacing w:before="100" w:beforeAutospacing="1" w:after="100" w:afterAutospacing="1" w:line="240" w:lineRule="auto"/>
      <w:outlineLvl w:val="1"/>
    </w:pPr>
    <w:rPr>
      <w:rFonts w:ascii="Times New Roman" w:eastAsiaTheme="minorHAnsi" w:hAnsi="Times New Roman"/>
      <w:b/>
      <w:bCs/>
      <w:sz w:val="36"/>
      <w:szCs w:val="36"/>
      <w:lang w:eastAsia="es-ES"/>
    </w:rPr>
  </w:style>
  <w:style w:type="paragraph" w:styleId="Ttulo3">
    <w:name w:val="heading 3"/>
    <w:basedOn w:val="Normal"/>
    <w:link w:val="Ttulo3Car"/>
    <w:uiPriority w:val="9"/>
    <w:qFormat/>
    <w:rsid w:val="00400141"/>
    <w:pPr>
      <w:spacing w:before="100" w:beforeAutospacing="1" w:after="100" w:afterAutospacing="1" w:line="240" w:lineRule="auto"/>
      <w:outlineLvl w:val="2"/>
    </w:pPr>
    <w:rPr>
      <w:rFonts w:ascii="Times New Roman" w:eastAsiaTheme="minorHAnsi"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B3734B"/>
    <w:rPr>
      <w:color w:val="0000FF" w:themeColor="hyperlink"/>
      <w:u w:val="single"/>
    </w:rPr>
  </w:style>
  <w:style w:type="character" w:styleId="Hipervnculovisitado">
    <w:name w:val="FollowedHyperlink"/>
    <w:basedOn w:val="Fuentedeprrafopredeter"/>
    <w:uiPriority w:val="99"/>
    <w:semiHidden/>
    <w:unhideWhenUsed/>
    <w:rsid w:val="00B3734B"/>
    <w:rPr>
      <w:color w:val="800080" w:themeColor="followedHyperlink"/>
      <w:u w:val="single"/>
    </w:rPr>
  </w:style>
  <w:style w:type="paragraph" w:styleId="NormalWeb">
    <w:name w:val="Normal (Web)"/>
    <w:basedOn w:val="Normal"/>
    <w:uiPriority w:val="99"/>
    <w:semiHidden/>
    <w:unhideWhenUsed/>
    <w:rsid w:val="004C7C74"/>
    <w:pPr>
      <w:spacing w:before="100" w:beforeAutospacing="1" w:after="100" w:afterAutospacing="1" w:line="240" w:lineRule="auto"/>
    </w:pPr>
    <w:rPr>
      <w:rFonts w:ascii="Times New Roman" w:eastAsiaTheme="minorHAnsi" w:hAnsi="Times New Roman"/>
      <w:sz w:val="24"/>
      <w:szCs w:val="24"/>
      <w:lang w:eastAsia="es-ES"/>
    </w:rPr>
  </w:style>
  <w:style w:type="character" w:customStyle="1" w:styleId="Ttulo2Car">
    <w:name w:val="Título 2 Car"/>
    <w:basedOn w:val="Fuentedeprrafopredeter"/>
    <w:link w:val="Ttulo2"/>
    <w:uiPriority w:val="9"/>
    <w:rsid w:val="00400141"/>
    <w:rPr>
      <w:rFonts w:ascii="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00141"/>
    <w:rPr>
      <w:rFonts w:ascii="Times New Roman" w:hAnsi="Times New Roman" w:cs="Times New Roman"/>
      <w:b/>
      <w:bCs/>
      <w:sz w:val="27"/>
      <w:szCs w:val="27"/>
      <w:lang w:eastAsia="es-ES"/>
    </w:rPr>
  </w:style>
  <w:style w:type="paragraph" w:customStyle="1" w:styleId="mds-paragraph">
    <w:name w:val="mds-paragraph"/>
    <w:basedOn w:val="Normal"/>
    <w:rsid w:val="00400141"/>
    <w:pPr>
      <w:spacing w:before="100" w:beforeAutospacing="1" w:after="100" w:afterAutospacing="1" w:line="240" w:lineRule="auto"/>
    </w:pPr>
    <w:rPr>
      <w:rFonts w:ascii="Times New Roman" w:eastAsiaTheme="minorHAnsi" w:hAnsi="Times New Roman"/>
      <w:sz w:val="24"/>
      <w:szCs w:val="24"/>
      <w:lang w:eastAsia="es-ES"/>
    </w:rPr>
  </w:style>
  <w:style w:type="character" w:customStyle="1" w:styleId="apple-converted-space">
    <w:name w:val="apple-converted-space"/>
    <w:basedOn w:val="Fuentedeprrafopredeter"/>
    <w:rsid w:val="0040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78216948">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08290696">
      <w:bodyDiv w:val="1"/>
      <w:marLeft w:val="0"/>
      <w:marRight w:val="0"/>
      <w:marTop w:val="0"/>
      <w:marBottom w:val="0"/>
      <w:divBdr>
        <w:top w:val="none" w:sz="0" w:space="0" w:color="auto"/>
        <w:left w:val="none" w:sz="0" w:space="0" w:color="auto"/>
        <w:bottom w:val="none" w:sz="0" w:space="0" w:color="auto"/>
        <w:right w:val="none" w:sz="0" w:space="0" w:color="auto"/>
      </w:divBdr>
      <w:divsChild>
        <w:div w:id="1109161589">
          <w:marLeft w:val="0"/>
          <w:marRight w:val="0"/>
          <w:marTop w:val="0"/>
          <w:marBottom w:val="0"/>
          <w:divBdr>
            <w:top w:val="none" w:sz="0" w:space="0" w:color="auto"/>
            <w:left w:val="none" w:sz="0" w:space="0" w:color="auto"/>
            <w:bottom w:val="none" w:sz="0" w:space="0" w:color="auto"/>
            <w:right w:val="none" w:sz="0" w:space="0" w:color="auto"/>
          </w:divBdr>
          <w:divsChild>
            <w:div w:id="2029477032">
              <w:marLeft w:val="0"/>
              <w:marRight w:val="0"/>
              <w:marTop w:val="0"/>
              <w:marBottom w:val="0"/>
              <w:divBdr>
                <w:top w:val="none" w:sz="0" w:space="0" w:color="auto"/>
                <w:left w:val="none" w:sz="0" w:space="0" w:color="auto"/>
                <w:bottom w:val="none" w:sz="0" w:space="0" w:color="auto"/>
                <w:right w:val="none" w:sz="0" w:space="0" w:color="auto"/>
              </w:divBdr>
              <w:divsChild>
                <w:div w:id="7327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08305923">
      <w:bodyDiv w:val="1"/>
      <w:marLeft w:val="0"/>
      <w:marRight w:val="0"/>
      <w:marTop w:val="0"/>
      <w:marBottom w:val="0"/>
      <w:divBdr>
        <w:top w:val="none" w:sz="0" w:space="0" w:color="auto"/>
        <w:left w:val="none" w:sz="0" w:space="0" w:color="auto"/>
        <w:bottom w:val="none" w:sz="0" w:space="0" w:color="auto"/>
        <w:right w:val="none" w:sz="0" w:space="0" w:color="auto"/>
      </w:divBdr>
      <w:divsChild>
        <w:div w:id="1933853027">
          <w:marLeft w:val="0"/>
          <w:marRight w:val="0"/>
          <w:marTop w:val="0"/>
          <w:marBottom w:val="0"/>
          <w:divBdr>
            <w:top w:val="none" w:sz="0" w:space="0" w:color="auto"/>
            <w:left w:val="none" w:sz="0" w:space="0" w:color="auto"/>
            <w:bottom w:val="none" w:sz="0" w:space="0" w:color="auto"/>
            <w:right w:val="none" w:sz="0" w:space="0" w:color="auto"/>
          </w:divBdr>
          <w:divsChild>
            <w:div w:id="14623576">
              <w:marLeft w:val="0"/>
              <w:marRight w:val="0"/>
              <w:marTop w:val="0"/>
              <w:marBottom w:val="0"/>
              <w:divBdr>
                <w:top w:val="none" w:sz="0" w:space="0" w:color="auto"/>
                <w:left w:val="none" w:sz="0" w:space="0" w:color="auto"/>
                <w:bottom w:val="none" w:sz="0" w:space="0" w:color="auto"/>
                <w:right w:val="none" w:sz="0" w:space="0" w:color="auto"/>
              </w:divBdr>
              <w:divsChild>
                <w:div w:id="11970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753479524">
      <w:bodyDiv w:val="1"/>
      <w:marLeft w:val="0"/>
      <w:marRight w:val="0"/>
      <w:marTop w:val="0"/>
      <w:marBottom w:val="0"/>
      <w:divBdr>
        <w:top w:val="none" w:sz="0" w:space="0" w:color="auto"/>
        <w:left w:val="none" w:sz="0" w:space="0" w:color="auto"/>
        <w:bottom w:val="none" w:sz="0" w:space="0" w:color="auto"/>
        <w:right w:val="none" w:sz="0" w:space="0" w:color="auto"/>
      </w:divBdr>
      <w:divsChild>
        <w:div w:id="2091999533">
          <w:marLeft w:val="0"/>
          <w:marRight w:val="0"/>
          <w:marTop w:val="0"/>
          <w:marBottom w:val="0"/>
          <w:divBdr>
            <w:top w:val="none" w:sz="0" w:space="0" w:color="auto"/>
            <w:left w:val="none" w:sz="0" w:space="0" w:color="auto"/>
            <w:bottom w:val="none" w:sz="0" w:space="0" w:color="auto"/>
            <w:right w:val="none" w:sz="0" w:space="0" w:color="auto"/>
          </w:divBdr>
          <w:divsChild>
            <w:div w:id="1459376637">
              <w:marLeft w:val="-180"/>
              <w:marRight w:val="-180"/>
              <w:marTop w:val="0"/>
              <w:marBottom w:val="0"/>
              <w:divBdr>
                <w:top w:val="none" w:sz="0" w:space="0" w:color="auto"/>
                <w:left w:val="none" w:sz="0" w:space="0" w:color="auto"/>
                <w:bottom w:val="none" w:sz="0" w:space="0" w:color="auto"/>
                <w:right w:val="none" w:sz="0" w:space="0" w:color="auto"/>
              </w:divBdr>
              <w:divsChild>
                <w:div w:id="19644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3606">
          <w:marLeft w:val="0"/>
          <w:marRight w:val="0"/>
          <w:marTop w:val="0"/>
          <w:marBottom w:val="0"/>
          <w:divBdr>
            <w:top w:val="none" w:sz="0" w:space="0" w:color="auto"/>
            <w:left w:val="none" w:sz="0" w:space="0" w:color="auto"/>
            <w:bottom w:val="none" w:sz="0" w:space="0" w:color="auto"/>
            <w:right w:val="none" w:sz="0" w:space="0" w:color="auto"/>
          </w:divBdr>
          <w:divsChild>
            <w:div w:id="1967538767">
              <w:marLeft w:val="-180"/>
              <w:marRight w:val="-180"/>
              <w:marTop w:val="0"/>
              <w:marBottom w:val="0"/>
              <w:divBdr>
                <w:top w:val="none" w:sz="0" w:space="0" w:color="auto"/>
                <w:left w:val="none" w:sz="0" w:space="0" w:color="auto"/>
                <w:bottom w:val="none" w:sz="0" w:space="0" w:color="auto"/>
                <w:right w:val="none" w:sz="0" w:space="0" w:color="auto"/>
              </w:divBdr>
              <w:divsChild>
                <w:div w:id="1036348266">
                  <w:marLeft w:val="0"/>
                  <w:marRight w:val="0"/>
                  <w:marTop w:val="0"/>
                  <w:marBottom w:val="0"/>
                  <w:divBdr>
                    <w:top w:val="none" w:sz="0" w:space="0" w:color="auto"/>
                    <w:left w:val="none" w:sz="0" w:space="0" w:color="auto"/>
                    <w:bottom w:val="none" w:sz="0" w:space="0" w:color="auto"/>
                    <w:right w:val="none" w:sz="0" w:space="0" w:color="auto"/>
                  </w:divBdr>
                  <w:divsChild>
                    <w:div w:id="68460179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83061421">
      <w:bodyDiv w:val="1"/>
      <w:marLeft w:val="0"/>
      <w:marRight w:val="0"/>
      <w:marTop w:val="0"/>
      <w:marBottom w:val="0"/>
      <w:divBdr>
        <w:top w:val="none" w:sz="0" w:space="0" w:color="auto"/>
        <w:left w:val="none" w:sz="0" w:space="0" w:color="auto"/>
        <w:bottom w:val="none" w:sz="0" w:space="0" w:color="auto"/>
        <w:right w:val="none" w:sz="0" w:space="0" w:color="auto"/>
      </w:divBdr>
      <w:divsChild>
        <w:div w:id="215509501">
          <w:marLeft w:val="0"/>
          <w:marRight w:val="0"/>
          <w:marTop w:val="0"/>
          <w:marBottom w:val="0"/>
          <w:divBdr>
            <w:top w:val="none" w:sz="0" w:space="0" w:color="auto"/>
            <w:left w:val="none" w:sz="0" w:space="0" w:color="auto"/>
            <w:bottom w:val="none" w:sz="0" w:space="0" w:color="auto"/>
            <w:right w:val="none" w:sz="0" w:space="0" w:color="auto"/>
          </w:divBdr>
          <w:divsChild>
            <w:div w:id="480928578">
              <w:marLeft w:val="0"/>
              <w:marRight w:val="0"/>
              <w:marTop w:val="0"/>
              <w:marBottom w:val="0"/>
              <w:divBdr>
                <w:top w:val="none" w:sz="0" w:space="0" w:color="auto"/>
                <w:left w:val="none" w:sz="0" w:space="0" w:color="auto"/>
                <w:bottom w:val="none" w:sz="0" w:space="0" w:color="auto"/>
                <w:right w:val="none" w:sz="0" w:space="0" w:color="auto"/>
              </w:divBdr>
              <w:divsChild>
                <w:div w:id="16074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7540">
      <w:bodyDiv w:val="1"/>
      <w:marLeft w:val="0"/>
      <w:marRight w:val="0"/>
      <w:marTop w:val="0"/>
      <w:marBottom w:val="0"/>
      <w:divBdr>
        <w:top w:val="none" w:sz="0" w:space="0" w:color="auto"/>
        <w:left w:val="none" w:sz="0" w:space="0" w:color="auto"/>
        <w:bottom w:val="none" w:sz="0" w:space="0" w:color="auto"/>
        <w:right w:val="none" w:sz="0" w:space="0" w:color="auto"/>
      </w:divBdr>
      <w:divsChild>
        <w:div w:id="900797648">
          <w:marLeft w:val="0"/>
          <w:marRight w:val="0"/>
          <w:marTop w:val="0"/>
          <w:marBottom w:val="0"/>
          <w:divBdr>
            <w:top w:val="none" w:sz="0" w:space="0" w:color="auto"/>
            <w:left w:val="none" w:sz="0" w:space="0" w:color="auto"/>
            <w:bottom w:val="none" w:sz="0" w:space="0" w:color="auto"/>
            <w:right w:val="none" w:sz="0" w:space="0" w:color="auto"/>
          </w:divBdr>
          <w:divsChild>
            <w:div w:id="1085028581">
              <w:marLeft w:val="-180"/>
              <w:marRight w:val="-180"/>
              <w:marTop w:val="0"/>
              <w:marBottom w:val="0"/>
              <w:divBdr>
                <w:top w:val="none" w:sz="0" w:space="0" w:color="auto"/>
                <w:left w:val="none" w:sz="0" w:space="0" w:color="auto"/>
                <w:bottom w:val="none" w:sz="0" w:space="0" w:color="auto"/>
                <w:right w:val="none" w:sz="0" w:space="0" w:color="auto"/>
              </w:divBdr>
              <w:divsChild>
                <w:div w:id="1252809352">
                  <w:marLeft w:val="0"/>
                  <w:marRight w:val="0"/>
                  <w:marTop w:val="0"/>
                  <w:marBottom w:val="0"/>
                  <w:divBdr>
                    <w:top w:val="none" w:sz="0" w:space="0" w:color="auto"/>
                    <w:left w:val="none" w:sz="0" w:space="0" w:color="auto"/>
                    <w:bottom w:val="none" w:sz="0" w:space="0" w:color="auto"/>
                    <w:right w:val="none" w:sz="0" w:space="0" w:color="auto"/>
                  </w:divBdr>
                  <w:divsChild>
                    <w:div w:id="147621984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05621372">
          <w:marLeft w:val="0"/>
          <w:marRight w:val="0"/>
          <w:marTop w:val="0"/>
          <w:marBottom w:val="0"/>
          <w:divBdr>
            <w:top w:val="none" w:sz="0" w:space="0" w:color="auto"/>
            <w:left w:val="none" w:sz="0" w:space="0" w:color="auto"/>
            <w:bottom w:val="none" w:sz="0" w:space="0" w:color="auto"/>
            <w:right w:val="none" w:sz="0" w:space="0" w:color="auto"/>
          </w:divBdr>
          <w:divsChild>
            <w:div w:id="416752264">
              <w:marLeft w:val="-180"/>
              <w:marRight w:val="-180"/>
              <w:marTop w:val="0"/>
              <w:marBottom w:val="0"/>
              <w:divBdr>
                <w:top w:val="none" w:sz="0" w:space="0" w:color="auto"/>
                <w:left w:val="none" w:sz="0" w:space="0" w:color="auto"/>
                <w:bottom w:val="none" w:sz="0" w:space="0" w:color="auto"/>
                <w:right w:val="none" w:sz="0" w:space="0" w:color="auto"/>
              </w:divBdr>
              <w:divsChild>
                <w:div w:id="494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06562">
          <w:marLeft w:val="0"/>
          <w:marRight w:val="0"/>
          <w:marTop w:val="0"/>
          <w:marBottom w:val="0"/>
          <w:divBdr>
            <w:top w:val="none" w:sz="0" w:space="0" w:color="auto"/>
            <w:left w:val="none" w:sz="0" w:space="0" w:color="auto"/>
            <w:bottom w:val="none" w:sz="0" w:space="0" w:color="auto"/>
            <w:right w:val="none" w:sz="0" w:space="0" w:color="auto"/>
          </w:divBdr>
          <w:divsChild>
            <w:div w:id="92094570">
              <w:marLeft w:val="-180"/>
              <w:marRight w:val="-180"/>
              <w:marTop w:val="0"/>
              <w:marBottom w:val="0"/>
              <w:divBdr>
                <w:top w:val="none" w:sz="0" w:space="0" w:color="auto"/>
                <w:left w:val="none" w:sz="0" w:space="0" w:color="auto"/>
                <w:bottom w:val="none" w:sz="0" w:space="0" w:color="auto"/>
                <w:right w:val="none" w:sz="0" w:space="0" w:color="auto"/>
              </w:divBdr>
              <w:divsChild>
                <w:div w:id="311258240">
                  <w:marLeft w:val="0"/>
                  <w:marRight w:val="0"/>
                  <w:marTop w:val="0"/>
                  <w:marBottom w:val="0"/>
                  <w:divBdr>
                    <w:top w:val="none" w:sz="0" w:space="0" w:color="auto"/>
                    <w:left w:val="none" w:sz="0" w:space="0" w:color="auto"/>
                    <w:bottom w:val="none" w:sz="0" w:space="0" w:color="auto"/>
                    <w:right w:val="none" w:sz="0" w:space="0" w:color="auto"/>
                  </w:divBdr>
                  <w:divsChild>
                    <w:div w:id="6202590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513570993">
          <w:marLeft w:val="0"/>
          <w:marRight w:val="0"/>
          <w:marTop w:val="0"/>
          <w:marBottom w:val="0"/>
          <w:divBdr>
            <w:top w:val="none" w:sz="0" w:space="0" w:color="auto"/>
            <w:left w:val="none" w:sz="0" w:space="0" w:color="auto"/>
            <w:bottom w:val="none" w:sz="0" w:space="0" w:color="auto"/>
            <w:right w:val="none" w:sz="0" w:space="0" w:color="auto"/>
          </w:divBdr>
          <w:divsChild>
            <w:div w:id="1427309010">
              <w:marLeft w:val="-180"/>
              <w:marRight w:val="-180"/>
              <w:marTop w:val="0"/>
              <w:marBottom w:val="0"/>
              <w:divBdr>
                <w:top w:val="none" w:sz="0" w:space="0" w:color="auto"/>
                <w:left w:val="none" w:sz="0" w:space="0" w:color="auto"/>
                <w:bottom w:val="none" w:sz="0" w:space="0" w:color="auto"/>
                <w:right w:val="none" w:sz="0" w:space="0" w:color="auto"/>
              </w:divBdr>
              <w:divsChild>
                <w:div w:id="20839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6513">
          <w:marLeft w:val="0"/>
          <w:marRight w:val="0"/>
          <w:marTop w:val="0"/>
          <w:marBottom w:val="0"/>
          <w:divBdr>
            <w:top w:val="none" w:sz="0" w:space="0" w:color="auto"/>
            <w:left w:val="none" w:sz="0" w:space="0" w:color="auto"/>
            <w:bottom w:val="none" w:sz="0" w:space="0" w:color="auto"/>
            <w:right w:val="none" w:sz="0" w:space="0" w:color="auto"/>
          </w:divBdr>
          <w:divsChild>
            <w:div w:id="1082027714">
              <w:marLeft w:val="-180"/>
              <w:marRight w:val="-180"/>
              <w:marTop w:val="0"/>
              <w:marBottom w:val="0"/>
              <w:divBdr>
                <w:top w:val="none" w:sz="0" w:space="0" w:color="auto"/>
                <w:left w:val="none" w:sz="0" w:space="0" w:color="auto"/>
                <w:bottom w:val="none" w:sz="0" w:space="0" w:color="auto"/>
                <w:right w:val="none" w:sz="0" w:space="0" w:color="auto"/>
              </w:divBdr>
              <w:divsChild>
                <w:div w:id="339697626">
                  <w:marLeft w:val="0"/>
                  <w:marRight w:val="0"/>
                  <w:marTop w:val="0"/>
                  <w:marBottom w:val="0"/>
                  <w:divBdr>
                    <w:top w:val="none" w:sz="0" w:space="0" w:color="auto"/>
                    <w:left w:val="none" w:sz="0" w:space="0" w:color="auto"/>
                    <w:bottom w:val="none" w:sz="0" w:space="0" w:color="auto"/>
                    <w:right w:val="none" w:sz="0" w:space="0" w:color="auto"/>
                  </w:divBdr>
                  <w:divsChild>
                    <w:div w:id="39204487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95619830">
          <w:marLeft w:val="0"/>
          <w:marRight w:val="0"/>
          <w:marTop w:val="0"/>
          <w:marBottom w:val="0"/>
          <w:divBdr>
            <w:top w:val="none" w:sz="0" w:space="0" w:color="auto"/>
            <w:left w:val="none" w:sz="0" w:space="0" w:color="auto"/>
            <w:bottom w:val="none" w:sz="0" w:space="0" w:color="auto"/>
            <w:right w:val="none" w:sz="0" w:space="0" w:color="auto"/>
          </w:divBdr>
          <w:divsChild>
            <w:div w:id="1508641955">
              <w:marLeft w:val="-180"/>
              <w:marRight w:val="-180"/>
              <w:marTop w:val="0"/>
              <w:marBottom w:val="0"/>
              <w:divBdr>
                <w:top w:val="none" w:sz="0" w:space="0" w:color="auto"/>
                <w:left w:val="none" w:sz="0" w:space="0" w:color="auto"/>
                <w:bottom w:val="none" w:sz="0" w:space="0" w:color="auto"/>
                <w:right w:val="none" w:sz="0" w:space="0" w:color="auto"/>
              </w:divBdr>
              <w:divsChild>
                <w:div w:id="3886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990132169">
      <w:bodyDiv w:val="1"/>
      <w:marLeft w:val="0"/>
      <w:marRight w:val="0"/>
      <w:marTop w:val="0"/>
      <w:marBottom w:val="0"/>
      <w:divBdr>
        <w:top w:val="none" w:sz="0" w:space="0" w:color="auto"/>
        <w:left w:val="none" w:sz="0" w:space="0" w:color="auto"/>
        <w:bottom w:val="none" w:sz="0" w:space="0" w:color="auto"/>
        <w:right w:val="none" w:sz="0" w:space="0" w:color="auto"/>
      </w:divBdr>
      <w:divsChild>
        <w:div w:id="982929402">
          <w:marLeft w:val="0"/>
          <w:marRight w:val="0"/>
          <w:marTop w:val="0"/>
          <w:marBottom w:val="0"/>
          <w:divBdr>
            <w:top w:val="none" w:sz="0" w:space="0" w:color="auto"/>
            <w:left w:val="none" w:sz="0" w:space="0" w:color="auto"/>
            <w:bottom w:val="none" w:sz="0" w:space="0" w:color="auto"/>
            <w:right w:val="none" w:sz="0" w:space="0" w:color="auto"/>
          </w:divBdr>
          <w:divsChild>
            <w:div w:id="715856259">
              <w:marLeft w:val="0"/>
              <w:marRight w:val="0"/>
              <w:marTop w:val="0"/>
              <w:marBottom w:val="0"/>
              <w:divBdr>
                <w:top w:val="none" w:sz="0" w:space="0" w:color="auto"/>
                <w:left w:val="none" w:sz="0" w:space="0" w:color="auto"/>
                <w:bottom w:val="none" w:sz="0" w:space="0" w:color="auto"/>
                <w:right w:val="none" w:sz="0" w:space="0" w:color="auto"/>
              </w:divBdr>
              <w:divsChild>
                <w:div w:id="2591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4375545">
      <w:bodyDiv w:val="1"/>
      <w:marLeft w:val="0"/>
      <w:marRight w:val="0"/>
      <w:marTop w:val="0"/>
      <w:marBottom w:val="0"/>
      <w:divBdr>
        <w:top w:val="none" w:sz="0" w:space="0" w:color="auto"/>
        <w:left w:val="none" w:sz="0" w:space="0" w:color="auto"/>
        <w:bottom w:val="none" w:sz="0" w:space="0" w:color="auto"/>
        <w:right w:val="none" w:sz="0" w:space="0" w:color="auto"/>
      </w:divBdr>
      <w:divsChild>
        <w:div w:id="1745834669">
          <w:marLeft w:val="360"/>
          <w:marRight w:val="0"/>
          <w:marTop w:val="200"/>
          <w:marBottom w:val="0"/>
          <w:divBdr>
            <w:top w:val="none" w:sz="0" w:space="0" w:color="auto"/>
            <w:left w:val="none" w:sz="0" w:space="0" w:color="auto"/>
            <w:bottom w:val="none" w:sz="0" w:space="0" w:color="auto"/>
            <w:right w:val="none" w:sz="0" w:space="0" w:color="auto"/>
          </w:divBdr>
        </w:div>
      </w:divsChild>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75161750">
      <w:bodyDiv w:val="1"/>
      <w:marLeft w:val="0"/>
      <w:marRight w:val="0"/>
      <w:marTop w:val="0"/>
      <w:marBottom w:val="0"/>
      <w:divBdr>
        <w:top w:val="none" w:sz="0" w:space="0" w:color="auto"/>
        <w:left w:val="none" w:sz="0" w:space="0" w:color="auto"/>
        <w:bottom w:val="none" w:sz="0" w:space="0" w:color="auto"/>
        <w:right w:val="none" w:sz="0" w:space="0" w:color="auto"/>
      </w:divBdr>
      <w:divsChild>
        <w:div w:id="184681428">
          <w:marLeft w:val="0"/>
          <w:marRight w:val="0"/>
          <w:marTop w:val="0"/>
          <w:marBottom w:val="0"/>
          <w:divBdr>
            <w:top w:val="none" w:sz="0" w:space="0" w:color="auto"/>
            <w:left w:val="none" w:sz="0" w:space="0" w:color="auto"/>
            <w:bottom w:val="none" w:sz="0" w:space="0" w:color="auto"/>
            <w:right w:val="none" w:sz="0" w:space="0" w:color="auto"/>
          </w:divBdr>
          <w:divsChild>
            <w:div w:id="388109891">
              <w:marLeft w:val="0"/>
              <w:marRight w:val="0"/>
              <w:marTop w:val="0"/>
              <w:marBottom w:val="0"/>
              <w:divBdr>
                <w:top w:val="none" w:sz="0" w:space="0" w:color="auto"/>
                <w:left w:val="none" w:sz="0" w:space="0" w:color="auto"/>
                <w:bottom w:val="none" w:sz="0" w:space="0" w:color="auto"/>
                <w:right w:val="none" w:sz="0" w:space="0" w:color="auto"/>
              </w:divBdr>
              <w:divsChild>
                <w:div w:id="11944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56584739">
      <w:bodyDiv w:val="1"/>
      <w:marLeft w:val="0"/>
      <w:marRight w:val="0"/>
      <w:marTop w:val="0"/>
      <w:marBottom w:val="0"/>
      <w:divBdr>
        <w:top w:val="none" w:sz="0" w:space="0" w:color="auto"/>
        <w:left w:val="none" w:sz="0" w:space="0" w:color="auto"/>
        <w:bottom w:val="none" w:sz="0" w:space="0" w:color="auto"/>
        <w:right w:val="none" w:sz="0" w:space="0" w:color="auto"/>
      </w:divBdr>
      <w:divsChild>
        <w:div w:id="1550193074">
          <w:marLeft w:val="0"/>
          <w:marRight w:val="0"/>
          <w:marTop w:val="0"/>
          <w:marBottom w:val="0"/>
          <w:divBdr>
            <w:top w:val="none" w:sz="0" w:space="0" w:color="auto"/>
            <w:left w:val="none" w:sz="0" w:space="0" w:color="auto"/>
            <w:bottom w:val="none" w:sz="0" w:space="0" w:color="auto"/>
            <w:right w:val="none" w:sz="0" w:space="0" w:color="auto"/>
          </w:divBdr>
          <w:divsChild>
            <w:div w:id="431172990">
              <w:marLeft w:val="0"/>
              <w:marRight w:val="0"/>
              <w:marTop w:val="0"/>
              <w:marBottom w:val="0"/>
              <w:divBdr>
                <w:top w:val="none" w:sz="0" w:space="0" w:color="auto"/>
                <w:left w:val="none" w:sz="0" w:space="0" w:color="auto"/>
                <w:bottom w:val="none" w:sz="0" w:space="0" w:color="auto"/>
                <w:right w:val="none" w:sz="0" w:space="0" w:color="auto"/>
              </w:divBdr>
              <w:divsChild>
                <w:div w:id="17473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24795843">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silva@elar.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3rjn_2iY2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3A5B-EC05-47FA-90B4-68845388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2061</Words>
  <Characters>11337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2020-06-03T19:36:00Z</dcterms:created>
  <dcterms:modified xsi:type="dcterms:W3CDTF">2020-06-03T19:36:00Z</dcterms:modified>
  <cp:category>UTP</cp:category>
  <cp:contentStatus>UTP</cp:contentStatus>
</cp:coreProperties>
</file>